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8C9DE" w14:textId="77777777" w:rsidR="00045C2A" w:rsidRDefault="001F1C9D" w:rsidP="00045C2A">
      <w:pPr>
        <w:tabs>
          <w:tab w:val="left" w:pos="5087"/>
        </w:tabs>
        <w:spacing w:after="120" w:line="240" w:lineRule="auto"/>
      </w:pPr>
      <w:r>
        <w:tab/>
      </w:r>
    </w:p>
    <w:p w14:paraId="0F328AB4" w14:textId="77777777" w:rsidR="00045C2A" w:rsidRDefault="00045C2A" w:rsidP="00045C2A">
      <w:pPr>
        <w:tabs>
          <w:tab w:val="left" w:pos="5087"/>
        </w:tabs>
        <w:spacing w:after="120" w:line="240" w:lineRule="auto"/>
        <w:rPr>
          <w:rFonts w:ascii="Myriad Pro" w:hAnsi="Myriad Pro"/>
          <w:b/>
          <w:bCs/>
          <w:color w:val="4C806F"/>
          <w:sz w:val="40"/>
          <w:szCs w:val="40"/>
        </w:rPr>
      </w:pPr>
    </w:p>
    <w:p w14:paraId="66931E0C" w14:textId="1CFC1EB3" w:rsidR="008B5314" w:rsidRPr="00045C2A" w:rsidRDefault="008937CF" w:rsidP="00045C2A">
      <w:pPr>
        <w:tabs>
          <w:tab w:val="left" w:pos="5087"/>
        </w:tabs>
        <w:spacing w:after="120" w:line="240" w:lineRule="auto"/>
      </w:pPr>
      <w:r>
        <w:rPr>
          <w:rFonts w:ascii="Myriad Pro" w:hAnsi="Myriad Pro"/>
          <w:b/>
          <w:bCs/>
          <w:color w:val="4C806F"/>
          <w:sz w:val="40"/>
          <w:szCs w:val="40"/>
        </w:rPr>
        <w:t>Join our volunteer team!</w:t>
      </w:r>
    </w:p>
    <w:p w14:paraId="0012FBF8" w14:textId="4EFE80CE" w:rsidR="006D4517" w:rsidRPr="006D4517" w:rsidRDefault="006D4517" w:rsidP="006D4517">
      <w:pPr>
        <w:pStyle w:val="Subheading"/>
        <w:spacing w:before="0" w:after="240"/>
        <w:rPr>
          <w:b/>
          <w:bCs/>
          <w:sz w:val="24"/>
          <w:szCs w:val="24"/>
        </w:rPr>
      </w:pPr>
      <w:r w:rsidRPr="006D4517">
        <w:rPr>
          <w:b/>
          <w:bCs/>
          <w:sz w:val="24"/>
          <w:szCs w:val="24"/>
        </w:rPr>
        <w:t>Volunteer inside a historic and vibrant arts facility and connect with artists and visitors.</w:t>
      </w:r>
    </w:p>
    <w:p w14:paraId="5F0DD00E" w14:textId="6F3BD992" w:rsidR="001A1D28" w:rsidRPr="006D4517" w:rsidRDefault="001A1D28" w:rsidP="008303EE">
      <w:pPr>
        <w:pStyle w:val="Subheading"/>
        <w:spacing w:before="0"/>
        <w:contextualSpacing/>
        <w:rPr>
          <w:b/>
          <w:bCs/>
          <w:sz w:val="24"/>
          <w:szCs w:val="24"/>
        </w:rPr>
      </w:pPr>
      <w:r w:rsidRPr="006D4517">
        <w:rPr>
          <w:b/>
          <w:bCs/>
          <w:sz w:val="24"/>
          <w:szCs w:val="24"/>
        </w:rPr>
        <w:t>About Braemar Gallery</w:t>
      </w:r>
    </w:p>
    <w:p w14:paraId="01F54897" w14:textId="77777777" w:rsidR="001A1D28" w:rsidRDefault="001A1D28" w:rsidP="008303EE">
      <w:pPr>
        <w:pStyle w:val="NormalWeb"/>
        <w:shd w:val="clear" w:color="auto" w:fill="FFFFFF"/>
        <w:spacing w:before="0" w:beforeAutospacing="0" w:after="120" w:afterAutospacing="0"/>
        <w:rPr>
          <w:rFonts w:ascii="Myriad Pro" w:eastAsiaTheme="minorHAnsi" w:hAnsi="Myriad Pro" w:cstheme="minorBidi"/>
          <w:sz w:val="22"/>
          <w:szCs w:val="22"/>
          <w:lang w:eastAsia="en-US"/>
        </w:rPr>
      </w:pPr>
      <w:bookmarkStart w:id="0" w:name="_Hlk138418328"/>
      <w:r>
        <w:rPr>
          <w:rFonts w:ascii="Myriad Pro" w:eastAsiaTheme="minorHAnsi" w:hAnsi="Myriad Pro" w:cstheme="minorBidi"/>
          <w:sz w:val="22"/>
          <w:szCs w:val="22"/>
          <w:lang w:eastAsia="en-US"/>
        </w:rPr>
        <w:t>Blue Mountains City Council’s Cultural Development department coordinates Braemar House.</w:t>
      </w:r>
    </w:p>
    <w:p w14:paraId="39EE70B8" w14:textId="138F551C" w:rsidR="001A1D28" w:rsidRPr="006C4CEC" w:rsidRDefault="001A1D28" w:rsidP="001A1D28">
      <w:pPr>
        <w:pStyle w:val="NormalWeb"/>
        <w:shd w:val="clear" w:color="auto" w:fill="FFFFFF"/>
        <w:spacing w:before="0" w:beforeAutospacing="0" w:after="120" w:afterAutospacing="0"/>
        <w:rPr>
          <w:rFonts w:ascii="Myriad Pro" w:eastAsiaTheme="minorHAnsi" w:hAnsi="Myriad Pro" w:cstheme="minorBidi"/>
          <w:sz w:val="22"/>
          <w:szCs w:val="22"/>
          <w:lang w:eastAsia="en-US"/>
        </w:rPr>
      </w:pPr>
      <w:r w:rsidRPr="006C4CEC">
        <w:rPr>
          <w:rFonts w:ascii="Myriad Pro" w:eastAsiaTheme="minorHAnsi" w:hAnsi="Myriad Pro" w:cstheme="minorBidi"/>
          <w:sz w:val="22"/>
          <w:szCs w:val="22"/>
          <w:lang w:eastAsia="en-US"/>
        </w:rPr>
        <w:t xml:space="preserve">Braemar House is part of the Blue Mountains Theatre and Community Hub precinct. It is home to </w:t>
      </w:r>
      <w:r>
        <w:rPr>
          <w:rFonts w:ascii="Myriad Pro" w:eastAsiaTheme="minorHAnsi" w:hAnsi="Myriad Pro" w:cstheme="minorBidi"/>
          <w:sz w:val="22"/>
          <w:szCs w:val="22"/>
          <w:lang w:eastAsia="en-US"/>
        </w:rPr>
        <w:t>B</w:t>
      </w:r>
      <w:r w:rsidRPr="006C4CEC">
        <w:rPr>
          <w:rFonts w:ascii="Myriad Pro" w:eastAsiaTheme="minorHAnsi" w:hAnsi="Myriad Pro" w:cstheme="minorBidi"/>
          <w:sz w:val="22"/>
          <w:szCs w:val="22"/>
          <w:lang w:eastAsia="en-US"/>
        </w:rPr>
        <w:t>raemar Gallery. Opened in 1988, Braemar Gallery is a community gallery, hosting changing exhibitions that showcase works of artists</w:t>
      </w:r>
      <w:r>
        <w:rPr>
          <w:rFonts w:ascii="Myriad Pro" w:eastAsiaTheme="minorHAnsi" w:hAnsi="Myriad Pro" w:cstheme="minorBidi"/>
          <w:sz w:val="22"/>
          <w:szCs w:val="22"/>
          <w:lang w:eastAsia="en-US"/>
        </w:rPr>
        <w:t xml:space="preserve"> within the Blue Mountains local government area</w:t>
      </w:r>
      <w:r w:rsidRPr="006C4CEC">
        <w:rPr>
          <w:rFonts w:ascii="Myriad Pro" w:eastAsiaTheme="minorHAnsi" w:hAnsi="Myriad Pro" w:cstheme="minorBidi"/>
          <w:sz w:val="22"/>
          <w:szCs w:val="22"/>
          <w:lang w:eastAsia="en-US"/>
        </w:rPr>
        <w:t xml:space="preserve">. The gallery presents an annual program of exhibitions from local artists </w:t>
      </w:r>
      <w:r>
        <w:rPr>
          <w:rFonts w:ascii="Myriad Pro" w:eastAsiaTheme="minorHAnsi" w:hAnsi="Myriad Pro" w:cstheme="minorBidi"/>
          <w:sz w:val="22"/>
          <w:szCs w:val="22"/>
          <w:lang w:eastAsia="en-US"/>
        </w:rPr>
        <w:t xml:space="preserve">selected </w:t>
      </w:r>
      <w:r w:rsidRPr="006C4CEC">
        <w:rPr>
          <w:rFonts w:ascii="Myriad Pro" w:eastAsiaTheme="minorHAnsi" w:hAnsi="Myriad Pro" w:cstheme="minorBidi"/>
          <w:sz w:val="22"/>
          <w:szCs w:val="22"/>
          <w:lang w:eastAsia="en-US"/>
        </w:rPr>
        <w:t xml:space="preserve">by </w:t>
      </w:r>
      <w:r>
        <w:rPr>
          <w:rFonts w:ascii="Myriad Pro" w:eastAsiaTheme="minorHAnsi" w:hAnsi="Myriad Pro" w:cstheme="minorBidi"/>
          <w:sz w:val="22"/>
          <w:szCs w:val="22"/>
          <w:lang w:eastAsia="en-US"/>
        </w:rPr>
        <w:t>the volunteer Braemar House Reference Group (Reference Group). Exhibitions are then</w:t>
      </w:r>
      <w:r w:rsidRPr="006C4CEC">
        <w:rPr>
          <w:rFonts w:ascii="Myriad Pro" w:eastAsiaTheme="minorHAnsi" w:hAnsi="Myriad Pro" w:cstheme="minorBidi"/>
          <w:sz w:val="22"/>
          <w:szCs w:val="22"/>
          <w:lang w:eastAsia="en-US"/>
        </w:rPr>
        <w:t xml:space="preserve"> </w:t>
      </w:r>
      <w:r>
        <w:rPr>
          <w:rFonts w:ascii="Myriad Pro" w:eastAsiaTheme="minorHAnsi" w:hAnsi="Myriad Pro" w:cstheme="minorBidi"/>
          <w:sz w:val="22"/>
          <w:szCs w:val="22"/>
          <w:lang w:eastAsia="en-US"/>
        </w:rPr>
        <w:t>coordinated by the Exhibitions Team and Marketing Coordinator</w:t>
      </w:r>
      <w:r w:rsidRPr="006C4CEC">
        <w:rPr>
          <w:rFonts w:ascii="Myriad Pro" w:eastAsiaTheme="minorHAnsi" w:hAnsi="Myriad Pro" w:cstheme="minorBidi"/>
          <w:sz w:val="22"/>
          <w:szCs w:val="22"/>
          <w:lang w:eastAsia="en-US"/>
        </w:rPr>
        <w:t>.</w:t>
      </w:r>
      <w:r>
        <w:rPr>
          <w:rFonts w:ascii="Myriad Pro" w:eastAsiaTheme="minorHAnsi" w:hAnsi="Myriad Pro" w:cstheme="minorBidi"/>
          <w:sz w:val="22"/>
          <w:szCs w:val="22"/>
          <w:lang w:eastAsia="en-US"/>
        </w:rPr>
        <w:t xml:space="preserve"> A Blue Mountains City Council Cultural Development Officer also offers administrative support to the Reference Group and gallery operations.</w:t>
      </w:r>
    </w:p>
    <w:bookmarkEnd w:id="0"/>
    <w:p w14:paraId="2C7F1087" w14:textId="5C1BD37A" w:rsidR="001A1D28" w:rsidRPr="001A1D28" w:rsidRDefault="001A1D28" w:rsidP="001A1D28">
      <w:pPr>
        <w:pStyle w:val="Subheading"/>
        <w:spacing w:before="0" w:after="240"/>
        <w:rPr>
          <w:color w:val="auto"/>
          <w:sz w:val="22"/>
          <w:szCs w:val="22"/>
        </w:rPr>
      </w:pPr>
      <w:r>
        <w:rPr>
          <w:color w:val="auto"/>
          <w:sz w:val="22"/>
          <w:szCs w:val="22"/>
        </w:rPr>
        <w:t>B</w:t>
      </w:r>
      <w:r w:rsidRPr="001A1D28">
        <w:rPr>
          <w:color w:val="auto"/>
          <w:sz w:val="22"/>
          <w:szCs w:val="22"/>
        </w:rPr>
        <w:t>raemar Gallery is open to the public from Thursday to Sunday, 10am to 4pm.</w:t>
      </w:r>
    </w:p>
    <w:p w14:paraId="1041CB69" w14:textId="20955B1A" w:rsidR="001A1D28" w:rsidRPr="006D4517" w:rsidRDefault="008937CF" w:rsidP="001A1D28">
      <w:pPr>
        <w:pStyle w:val="Subheading"/>
        <w:spacing w:before="0"/>
        <w:rPr>
          <w:b/>
          <w:bCs/>
          <w:sz w:val="24"/>
          <w:szCs w:val="24"/>
        </w:rPr>
      </w:pPr>
      <w:r>
        <w:rPr>
          <w:b/>
          <w:bCs/>
          <w:sz w:val="24"/>
          <w:szCs w:val="24"/>
        </w:rPr>
        <w:t>Volunteering</w:t>
      </w:r>
    </w:p>
    <w:p w14:paraId="36C2B32E" w14:textId="4E7E77E4" w:rsidR="001A1D28" w:rsidRDefault="001A1D28" w:rsidP="001A1D28">
      <w:pPr>
        <w:pStyle w:val="Subheading"/>
        <w:spacing w:before="0"/>
        <w:rPr>
          <w:color w:val="auto"/>
          <w:sz w:val="22"/>
          <w:szCs w:val="22"/>
        </w:rPr>
      </w:pPr>
      <w:r w:rsidRPr="001A1D28">
        <w:rPr>
          <w:color w:val="auto"/>
          <w:sz w:val="22"/>
          <w:szCs w:val="22"/>
        </w:rPr>
        <w:t xml:space="preserve">Braemar Gallery </w:t>
      </w:r>
      <w:r>
        <w:rPr>
          <w:color w:val="auto"/>
          <w:sz w:val="22"/>
          <w:szCs w:val="22"/>
        </w:rPr>
        <w:t xml:space="preserve">operates </w:t>
      </w:r>
      <w:r w:rsidR="00B03B8B">
        <w:rPr>
          <w:color w:val="auto"/>
          <w:sz w:val="22"/>
          <w:szCs w:val="22"/>
        </w:rPr>
        <w:t>thanks</w:t>
      </w:r>
      <w:r>
        <w:rPr>
          <w:color w:val="auto"/>
          <w:sz w:val="22"/>
          <w:szCs w:val="22"/>
        </w:rPr>
        <w:t xml:space="preserve"> to a talented and generous team of volunteer who</w:t>
      </w:r>
      <w:r w:rsidRPr="001A1D28">
        <w:rPr>
          <w:color w:val="auto"/>
          <w:sz w:val="22"/>
          <w:szCs w:val="22"/>
        </w:rPr>
        <w:t xml:space="preserve"> provide invaluable support by undertaking of range of duties. Volunteers are allocated </w:t>
      </w:r>
      <w:r>
        <w:rPr>
          <w:color w:val="auto"/>
          <w:sz w:val="22"/>
          <w:szCs w:val="22"/>
        </w:rPr>
        <w:t>a three hour shift each month and are welcome to volunteer for additional shifts if they are available and interested.</w:t>
      </w:r>
      <w:r w:rsidRPr="001A1D28">
        <w:rPr>
          <w:color w:val="auto"/>
          <w:sz w:val="22"/>
          <w:szCs w:val="22"/>
        </w:rPr>
        <w:t xml:space="preserve"> </w:t>
      </w:r>
    </w:p>
    <w:p w14:paraId="29BE75EE" w14:textId="6C84C7E0" w:rsidR="001A1D28" w:rsidRPr="001A1D28" w:rsidRDefault="001A1D28" w:rsidP="006D4517">
      <w:pPr>
        <w:pStyle w:val="Subheading"/>
        <w:spacing w:before="0" w:after="240"/>
        <w:rPr>
          <w:color w:val="auto"/>
          <w:sz w:val="22"/>
          <w:szCs w:val="22"/>
        </w:rPr>
      </w:pPr>
      <w:r w:rsidRPr="001A1D28">
        <w:rPr>
          <w:color w:val="auto"/>
          <w:sz w:val="22"/>
          <w:szCs w:val="22"/>
        </w:rPr>
        <w:t xml:space="preserve">No experience is necessary, just an appreciation of art and an eagerness to greet </w:t>
      </w:r>
      <w:r>
        <w:rPr>
          <w:color w:val="auto"/>
          <w:sz w:val="22"/>
          <w:szCs w:val="22"/>
        </w:rPr>
        <w:t xml:space="preserve">and chat </w:t>
      </w:r>
      <w:r w:rsidRPr="001A1D28">
        <w:rPr>
          <w:color w:val="auto"/>
          <w:sz w:val="22"/>
          <w:szCs w:val="22"/>
        </w:rPr>
        <w:t>visitors as required. Volunteer duties include carrying light weight external signage such as flags and A-frame signs. An induction briefing is provided to all new volunteers.</w:t>
      </w:r>
    </w:p>
    <w:p w14:paraId="59A35607" w14:textId="27AD7E37" w:rsidR="001A1D28" w:rsidRPr="006D4517" w:rsidRDefault="001A1D28" w:rsidP="001A1D28">
      <w:pPr>
        <w:pStyle w:val="Subheading"/>
        <w:spacing w:before="0"/>
        <w:rPr>
          <w:b/>
          <w:bCs/>
          <w:sz w:val="24"/>
          <w:szCs w:val="24"/>
        </w:rPr>
      </w:pPr>
      <w:r w:rsidRPr="006D4517">
        <w:rPr>
          <w:b/>
          <w:bCs/>
          <w:sz w:val="24"/>
          <w:szCs w:val="24"/>
        </w:rPr>
        <w:t xml:space="preserve">Key </w:t>
      </w:r>
      <w:r w:rsidR="008937CF">
        <w:rPr>
          <w:b/>
          <w:bCs/>
          <w:sz w:val="24"/>
          <w:szCs w:val="24"/>
        </w:rPr>
        <w:t>r</w:t>
      </w:r>
      <w:r w:rsidRPr="006D4517">
        <w:rPr>
          <w:b/>
          <w:bCs/>
          <w:sz w:val="24"/>
          <w:szCs w:val="24"/>
        </w:rPr>
        <w:t>esponsibilities</w:t>
      </w:r>
    </w:p>
    <w:p w14:paraId="6A283251" w14:textId="47FB939D" w:rsidR="001A1D28" w:rsidRPr="001A1D28" w:rsidRDefault="001A1D28" w:rsidP="001A1D28">
      <w:pPr>
        <w:pStyle w:val="Subheading"/>
        <w:numPr>
          <w:ilvl w:val="0"/>
          <w:numId w:val="12"/>
        </w:numPr>
        <w:spacing w:before="0"/>
        <w:ind w:left="357" w:hanging="357"/>
        <w:contextualSpacing/>
        <w:rPr>
          <w:color w:val="auto"/>
          <w:sz w:val="22"/>
          <w:szCs w:val="22"/>
        </w:rPr>
      </w:pPr>
      <w:r w:rsidRPr="001A1D28">
        <w:rPr>
          <w:color w:val="auto"/>
          <w:sz w:val="22"/>
          <w:szCs w:val="22"/>
        </w:rPr>
        <w:t>Open/close Braemar Gallery entrance and de-activate/activate the alarm</w:t>
      </w:r>
    </w:p>
    <w:p w14:paraId="231F3D39" w14:textId="2DF7F6A2" w:rsidR="001A1D28" w:rsidRDefault="001A1D28" w:rsidP="001A1D28">
      <w:pPr>
        <w:pStyle w:val="Subheading"/>
        <w:numPr>
          <w:ilvl w:val="0"/>
          <w:numId w:val="12"/>
        </w:numPr>
        <w:spacing w:before="0"/>
        <w:ind w:left="357" w:hanging="357"/>
        <w:contextualSpacing/>
        <w:rPr>
          <w:color w:val="auto"/>
          <w:sz w:val="22"/>
          <w:szCs w:val="22"/>
        </w:rPr>
      </w:pPr>
      <w:r w:rsidRPr="001A1D28">
        <w:rPr>
          <w:color w:val="auto"/>
          <w:sz w:val="22"/>
          <w:szCs w:val="22"/>
        </w:rPr>
        <w:t>Switch lights on/off and open/close the three internal gallery room doors</w:t>
      </w:r>
    </w:p>
    <w:p w14:paraId="2499AE8B" w14:textId="06B78274" w:rsidR="00045C2A" w:rsidRPr="001A1D28" w:rsidRDefault="00045C2A" w:rsidP="001A1D28">
      <w:pPr>
        <w:pStyle w:val="Subheading"/>
        <w:numPr>
          <w:ilvl w:val="0"/>
          <w:numId w:val="12"/>
        </w:numPr>
        <w:spacing w:before="0"/>
        <w:ind w:left="357" w:hanging="357"/>
        <w:contextualSpacing/>
        <w:rPr>
          <w:color w:val="auto"/>
          <w:sz w:val="22"/>
          <w:szCs w:val="22"/>
        </w:rPr>
      </w:pPr>
      <w:r>
        <w:rPr>
          <w:color w:val="auto"/>
          <w:sz w:val="22"/>
          <w:szCs w:val="22"/>
        </w:rPr>
        <w:t>Open/draw blinds in each of the gallery rooms</w:t>
      </w:r>
    </w:p>
    <w:p w14:paraId="3F9AC73B" w14:textId="7786B544" w:rsidR="001A1D28" w:rsidRPr="006D4517" w:rsidRDefault="001A1D28" w:rsidP="001A1D28">
      <w:pPr>
        <w:pStyle w:val="Subheading"/>
        <w:numPr>
          <w:ilvl w:val="0"/>
          <w:numId w:val="12"/>
        </w:numPr>
        <w:spacing w:before="0"/>
        <w:ind w:left="357" w:hanging="357"/>
        <w:contextualSpacing/>
        <w:rPr>
          <w:color w:val="auto"/>
          <w:sz w:val="22"/>
          <w:szCs w:val="22"/>
        </w:rPr>
      </w:pPr>
      <w:r w:rsidRPr="006D4517">
        <w:rPr>
          <w:color w:val="auto"/>
          <w:sz w:val="22"/>
          <w:szCs w:val="22"/>
        </w:rPr>
        <w:t>Erect/remove external signage</w:t>
      </w:r>
      <w:r w:rsidR="006D4517" w:rsidRPr="006D4517">
        <w:rPr>
          <w:color w:val="auto"/>
          <w:sz w:val="22"/>
          <w:szCs w:val="22"/>
        </w:rPr>
        <w:t xml:space="preserve">, </w:t>
      </w:r>
      <w:r w:rsidR="006D4517">
        <w:rPr>
          <w:color w:val="auto"/>
          <w:sz w:val="22"/>
          <w:szCs w:val="22"/>
        </w:rPr>
        <w:t>s</w:t>
      </w:r>
      <w:r w:rsidRPr="006D4517">
        <w:rPr>
          <w:color w:val="auto"/>
          <w:sz w:val="22"/>
          <w:szCs w:val="22"/>
        </w:rPr>
        <w:t xml:space="preserve">witch on/off gallery </w:t>
      </w:r>
      <w:r w:rsidR="006D4517" w:rsidRPr="006D4517">
        <w:rPr>
          <w:color w:val="auto"/>
          <w:sz w:val="22"/>
          <w:szCs w:val="22"/>
        </w:rPr>
        <w:t xml:space="preserve">screen </w:t>
      </w:r>
    </w:p>
    <w:p w14:paraId="2FD9EB57" w14:textId="6F9CDFD9" w:rsidR="001A1D28" w:rsidRPr="001A1D28" w:rsidRDefault="001A1D28" w:rsidP="001A1D28">
      <w:pPr>
        <w:pStyle w:val="Subheading"/>
        <w:numPr>
          <w:ilvl w:val="0"/>
          <w:numId w:val="12"/>
        </w:numPr>
        <w:spacing w:before="0"/>
        <w:ind w:left="357" w:hanging="357"/>
        <w:contextualSpacing/>
        <w:rPr>
          <w:color w:val="auto"/>
          <w:sz w:val="22"/>
          <w:szCs w:val="22"/>
        </w:rPr>
      </w:pPr>
      <w:r w:rsidRPr="001A1D28">
        <w:rPr>
          <w:color w:val="auto"/>
          <w:sz w:val="22"/>
          <w:szCs w:val="22"/>
        </w:rPr>
        <w:t>Welcome visitors and provide general information on Braemar</w:t>
      </w:r>
      <w:r>
        <w:rPr>
          <w:color w:val="auto"/>
          <w:sz w:val="22"/>
          <w:szCs w:val="22"/>
        </w:rPr>
        <w:t xml:space="preserve"> </w:t>
      </w:r>
      <w:r w:rsidRPr="001A1D28">
        <w:rPr>
          <w:color w:val="auto"/>
          <w:sz w:val="22"/>
          <w:szCs w:val="22"/>
        </w:rPr>
        <w:t>Gallery</w:t>
      </w:r>
    </w:p>
    <w:p w14:paraId="40293B7A" w14:textId="3A34D8D8" w:rsidR="001A1D28" w:rsidRPr="001A1D28" w:rsidRDefault="001A1D28" w:rsidP="001A1D28">
      <w:pPr>
        <w:pStyle w:val="Subheading"/>
        <w:numPr>
          <w:ilvl w:val="0"/>
          <w:numId w:val="12"/>
        </w:numPr>
        <w:spacing w:before="0"/>
        <w:ind w:left="357" w:hanging="357"/>
        <w:contextualSpacing/>
        <w:rPr>
          <w:color w:val="auto"/>
          <w:sz w:val="22"/>
          <w:szCs w:val="22"/>
        </w:rPr>
      </w:pPr>
      <w:r w:rsidRPr="001A1D28">
        <w:rPr>
          <w:color w:val="auto"/>
          <w:sz w:val="22"/>
          <w:szCs w:val="22"/>
        </w:rPr>
        <w:t>Roam and monitor exhibition spaces</w:t>
      </w:r>
    </w:p>
    <w:p w14:paraId="7DBCF5B5" w14:textId="77777777" w:rsidR="006D4517" w:rsidRPr="001A1D28" w:rsidRDefault="006D4517" w:rsidP="006D4517">
      <w:pPr>
        <w:pStyle w:val="Subheading"/>
        <w:numPr>
          <w:ilvl w:val="0"/>
          <w:numId w:val="12"/>
        </w:numPr>
        <w:spacing w:before="0"/>
        <w:ind w:left="357" w:hanging="357"/>
        <w:contextualSpacing/>
        <w:rPr>
          <w:color w:val="auto"/>
          <w:sz w:val="22"/>
          <w:szCs w:val="22"/>
        </w:rPr>
      </w:pPr>
      <w:r w:rsidRPr="001A1D28">
        <w:rPr>
          <w:color w:val="auto"/>
          <w:sz w:val="22"/>
          <w:szCs w:val="22"/>
        </w:rPr>
        <w:t>Restock and tidy flyers and InSight Magazines on shelves near entrance</w:t>
      </w:r>
    </w:p>
    <w:p w14:paraId="3C8B611F" w14:textId="77777777" w:rsidR="006D4517" w:rsidRPr="001A1D28" w:rsidRDefault="006D4517" w:rsidP="006D4517">
      <w:pPr>
        <w:pStyle w:val="Subheading"/>
        <w:numPr>
          <w:ilvl w:val="0"/>
          <w:numId w:val="12"/>
        </w:numPr>
        <w:spacing w:before="0"/>
        <w:ind w:left="357" w:hanging="357"/>
        <w:contextualSpacing/>
        <w:rPr>
          <w:color w:val="auto"/>
          <w:sz w:val="22"/>
          <w:szCs w:val="22"/>
        </w:rPr>
      </w:pPr>
      <w:r w:rsidRPr="001A1D28">
        <w:rPr>
          <w:color w:val="auto"/>
          <w:sz w:val="22"/>
          <w:szCs w:val="22"/>
        </w:rPr>
        <w:t>Keep up to date with exhibitions</w:t>
      </w:r>
      <w:r>
        <w:rPr>
          <w:color w:val="auto"/>
          <w:sz w:val="22"/>
          <w:szCs w:val="22"/>
        </w:rPr>
        <w:t xml:space="preserve"> and information provided at the Volunteer Desk</w:t>
      </w:r>
    </w:p>
    <w:p w14:paraId="08DB906A" w14:textId="7A922C4E" w:rsidR="001A1D28" w:rsidRDefault="001A1D28" w:rsidP="001A1D28">
      <w:pPr>
        <w:pStyle w:val="Subheading"/>
        <w:numPr>
          <w:ilvl w:val="0"/>
          <w:numId w:val="12"/>
        </w:numPr>
        <w:spacing w:before="0"/>
        <w:ind w:left="357" w:hanging="357"/>
        <w:contextualSpacing/>
        <w:rPr>
          <w:color w:val="auto"/>
          <w:sz w:val="22"/>
          <w:szCs w:val="22"/>
        </w:rPr>
      </w:pPr>
      <w:r w:rsidRPr="001A1D28">
        <w:rPr>
          <w:color w:val="auto"/>
          <w:sz w:val="22"/>
          <w:szCs w:val="22"/>
        </w:rPr>
        <w:t>Report repair and maintenance</w:t>
      </w:r>
      <w:r w:rsidR="006D4517">
        <w:rPr>
          <w:color w:val="auto"/>
          <w:sz w:val="22"/>
          <w:szCs w:val="22"/>
        </w:rPr>
        <w:t xml:space="preserve">, safety and security </w:t>
      </w:r>
      <w:r w:rsidRPr="001A1D28">
        <w:rPr>
          <w:color w:val="auto"/>
          <w:sz w:val="22"/>
          <w:szCs w:val="22"/>
        </w:rPr>
        <w:t>issues</w:t>
      </w:r>
      <w:r>
        <w:rPr>
          <w:color w:val="auto"/>
          <w:sz w:val="22"/>
          <w:szCs w:val="22"/>
        </w:rPr>
        <w:t xml:space="preserve"> to the Volunteer Coordinator</w:t>
      </w:r>
    </w:p>
    <w:p w14:paraId="303BA829" w14:textId="186FAFA3" w:rsidR="001A1D28" w:rsidRPr="001A1D28" w:rsidRDefault="001A1D28" w:rsidP="001A1D28">
      <w:pPr>
        <w:pStyle w:val="Subheading"/>
        <w:numPr>
          <w:ilvl w:val="0"/>
          <w:numId w:val="12"/>
        </w:numPr>
        <w:spacing w:before="0"/>
        <w:ind w:left="357" w:hanging="357"/>
        <w:contextualSpacing/>
        <w:rPr>
          <w:color w:val="auto"/>
          <w:sz w:val="22"/>
          <w:szCs w:val="22"/>
        </w:rPr>
      </w:pPr>
      <w:r w:rsidRPr="001A1D28">
        <w:rPr>
          <w:color w:val="auto"/>
          <w:sz w:val="22"/>
          <w:szCs w:val="22"/>
        </w:rPr>
        <w:t>Record gallery attendance figures</w:t>
      </w:r>
    </w:p>
    <w:p w14:paraId="0254E67C" w14:textId="22201C63" w:rsidR="001A1D28" w:rsidRPr="001A1D28" w:rsidRDefault="001A1D28" w:rsidP="001A1D28">
      <w:pPr>
        <w:pStyle w:val="Subheading"/>
        <w:numPr>
          <w:ilvl w:val="0"/>
          <w:numId w:val="12"/>
        </w:numPr>
        <w:spacing w:before="0" w:after="240"/>
        <w:ind w:left="357" w:hanging="357"/>
        <w:rPr>
          <w:color w:val="auto"/>
          <w:sz w:val="22"/>
          <w:szCs w:val="22"/>
        </w:rPr>
      </w:pPr>
      <w:r w:rsidRPr="001A1D28">
        <w:rPr>
          <w:color w:val="auto"/>
          <w:sz w:val="22"/>
          <w:szCs w:val="22"/>
        </w:rPr>
        <w:t xml:space="preserve">Assist with gallery events such as exhibition launches and planned community </w:t>
      </w:r>
      <w:r w:rsidR="006D4517">
        <w:rPr>
          <w:color w:val="auto"/>
          <w:sz w:val="22"/>
          <w:szCs w:val="22"/>
        </w:rPr>
        <w:t>visits</w:t>
      </w:r>
    </w:p>
    <w:p w14:paraId="558CEDBE" w14:textId="77777777" w:rsidR="006D4517" w:rsidRPr="006D4517" w:rsidRDefault="006D4517" w:rsidP="001A1D28">
      <w:pPr>
        <w:pStyle w:val="Subheading"/>
        <w:spacing w:before="0"/>
        <w:rPr>
          <w:b/>
          <w:bCs/>
          <w:sz w:val="24"/>
          <w:szCs w:val="24"/>
        </w:rPr>
      </w:pPr>
      <w:r w:rsidRPr="006D4517">
        <w:rPr>
          <w:b/>
          <w:bCs/>
          <w:sz w:val="24"/>
          <w:szCs w:val="24"/>
        </w:rPr>
        <w:t>Support and opportunities</w:t>
      </w:r>
    </w:p>
    <w:p w14:paraId="62DA80A4" w14:textId="77777777" w:rsidR="006D4517" w:rsidRDefault="006D4517" w:rsidP="008303EE">
      <w:pPr>
        <w:pStyle w:val="Subheading"/>
        <w:spacing w:before="0" w:after="240"/>
        <w:rPr>
          <w:color w:val="auto"/>
          <w:sz w:val="22"/>
          <w:szCs w:val="22"/>
        </w:rPr>
      </w:pPr>
      <w:r>
        <w:rPr>
          <w:color w:val="auto"/>
          <w:sz w:val="22"/>
          <w:szCs w:val="22"/>
        </w:rPr>
        <w:t xml:space="preserve">We provide all new volunteer induction with our Volunteer Coordinator. We send a monthly newsletter with general updates and news, and an SMS reminder the week prior your shift. From time to time, we send invitations to special events including an annual National Volunteer Week celebration. We are always happy to provide reference letters to volunteers applying for new opportunities. </w:t>
      </w:r>
    </w:p>
    <w:p w14:paraId="1DBF969F" w14:textId="4C1BD581" w:rsidR="001A1D28" w:rsidRPr="008937CF" w:rsidRDefault="001A1D28" w:rsidP="001A1D28">
      <w:pPr>
        <w:pStyle w:val="Subheading"/>
        <w:spacing w:before="0"/>
        <w:rPr>
          <w:b/>
          <w:bCs/>
          <w:sz w:val="24"/>
          <w:szCs w:val="24"/>
        </w:rPr>
      </w:pPr>
      <w:r w:rsidRPr="008937CF">
        <w:rPr>
          <w:b/>
          <w:bCs/>
          <w:sz w:val="24"/>
          <w:szCs w:val="24"/>
        </w:rPr>
        <w:t>Get Involved</w:t>
      </w:r>
    </w:p>
    <w:p w14:paraId="73336845" w14:textId="16601BB0" w:rsidR="001A1D28" w:rsidRPr="001A1D28" w:rsidRDefault="001A1D28" w:rsidP="001A1D28">
      <w:pPr>
        <w:pStyle w:val="Subheading"/>
        <w:spacing w:before="0"/>
        <w:rPr>
          <w:color w:val="auto"/>
          <w:sz w:val="22"/>
          <w:szCs w:val="22"/>
        </w:rPr>
      </w:pPr>
      <w:r w:rsidRPr="001A1D28">
        <w:rPr>
          <w:color w:val="auto"/>
          <w:sz w:val="22"/>
          <w:szCs w:val="22"/>
        </w:rPr>
        <w:t>To express an interest in joining our</w:t>
      </w:r>
      <w:r w:rsidR="006D4517">
        <w:rPr>
          <w:color w:val="auto"/>
          <w:sz w:val="22"/>
          <w:szCs w:val="22"/>
        </w:rPr>
        <w:t xml:space="preserve"> volunteer </w:t>
      </w:r>
      <w:r w:rsidRPr="001A1D28">
        <w:rPr>
          <w:color w:val="auto"/>
          <w:sz w:val="22"/>
          <w:szCs w:val="22"/>
        </w:rPr>
        <w:t>team,</w:t>
      </w:r>
      <w:r w:rsidR="006D4517">
        <w:rPr>
          <w:color w:val="auto"/>
          <w:sz w:val="22"/>
          <w:szCs w:val="22"/>
        </w:rPr>
        <w:t xml:space="preserve"> please</w:t>
      </w:r>
      <w:r w:rsidRPr="001A1D28">
        <w:rPr>
          <w:color w:val="auto"/>
          <w:sz w:val="22"/>
          <w:szCs w:val="22"/>
        </w:rPr>
        <w:t xml:space="preserve"> complete this form and return it </w:t>
      </w:r>
      <w:r w:rsidR="006D4517">
        <w:rPr>
          <w:color w:val="auto"/>
          <w:sz w:val="22"/>
          <w:szCs w:val="22"/>
        </w:rPr>
        <w:t xml:space="preserve">to Braemar Gallery or via </w:t>
      </w:r>
      <w:hyperlink r:id="rId7" w:history="1">
        <w:r w:rsidR="006D4517" w:rsidRPr="0095033B">
          <w:rPr>
            <w:rStyle w:val="Hyperlink"/>
            <w:sz w:val="22"/>
            <w:szCs w:val="22"/>
          </w:rPr>
          <w:t>braemargallery@gmail.com</w:t>
        </w:r>
      </w:hyperlink>
      <w:r w:rsidRPr="001A1D28">
        <w:rPr>
          <w:color w:val="auto"/>
          <w:sz w:val="22"/>
          <w:szCs w:val="22"/>
        </w:rPr>
        <w:t xml:space="preserve">. </w:t>
      </w:r>
    </w:p>
    <w:p w14:paraId="6686E3EC" w14:textId="32D80572" w:rsidR="001A1D28" w:rsidRPr="008937CF" w:rsidRDefault="001A1D28" w:rsidP="008303EE">
      <w:pPr>
        <w:pStyle w:val="Subheading"/>
        <w:spacing w:before="0"/>
        <w:rPr>
          <w:b/>
          <w:bCs/>
          <w:sz w:val="40"/>
          <w:szCs w:val="40"/>
        </w:rPr>
      </w:pPr>
      <w:r w:rsidRPr="001A1D28">
        <w:rPr>
          <w:color w:val="auto"/>
          <w:sz w:val="22"/>
          <w:szCs w:val="22"/>
        </w:rPr>
        <w:lastRenderedPageBreak/>
        <w:t xml:space="preserve"> </w:t>
      </w:r>
      <w:r w:rsidRPr="008937CF">
        <w:rPr>
          <w:b/>
          <w:bCs/>
          <w:sz w:val="40"/>
          <w:szCs w:val="40"/>
        </w:rPr>
        <w:t xml:space="preserve">Volunteer </w:t>
      </w:r>
      <w:r w:rsidR="008937CF">
        <w:rPr>
          <w:b/>
          <w:bCs/>
          <w:sz w:val="40"/>
          <w:szCs w:val="40"/>
        </w:rPr>
        <w:t>Application</w:t>
      </w:r>
      <w:r w:rsidRPr="008937CF">
        <w:rPr>
          <w:b/>
          <w:bCs/>
          <w:sz w:val="40"/>
          <w:szCs w:val="40"/>
        </w:rPr>
        <w:t xml:space="preserve"> Form</w:t>
      </w:r>
    </w:p>
    <w:tbl>
      <w:tblPr>
        <w:tblStyle w:val="TableGrid"/>
        <w:tblW w:w="0" w:type="auto"/>
        <w:tblLook w:val="04A0" w:firstRow="1" w:lastRow="0" w:firstColumn="1" w:lastColumn="0" w:noHBand="0" w:noVBand="1"/>
      </w:tblPr>
      <w:tblGrid>
        <w:gridCol w:w="4248"/>
        <w:gridCol w:w="4768"/>
      </w:tblGrid>
      <w:tr w:rsidR="008937CF" w14:paraId="2B6E3A0B" w14:textId="77777777" w:rsidTr="008303EE">
        <w:tc>
          <w:tcPr>
            <w:tcW w:w="4248" w:type="dxa"/>
          </w:tcPr>
          <w:p w14:paraId="36CF3365" w14:textId="220E9123" w:rsidR="008937CF" w:rsidRPr="008937CF" w:rsidRDefault="008937CF" w:rsidP="008303EE">
            <w:pPr>
              <w:pStyle w:val="Subheading"/>
              <w:rPr>
                <w:b/>
                <w:bCs/>
                <w:color w:val="auto"/>
                <w:sz w:val="22"/>
                <w:szCs w:val="22"/>
              </w:rPr>
            </w:pPr>
            <w:r w:rsidRPr="008937CF">
              <w:rPr>
                <w:b/>
                <w:bCs/>
                <w:color w:val="auto"/>
                <w:sz w:val="22"/>
                <w:szCs w:val="22"/>
              </w:rPr>
              <w:t>Applicant name</w:t>
            </w:r>
          </w:p>
        </w:tc>
        <w:tc>
          <w:tcPr>
            <w:tcW w:w="4768" w:type="dxa"/>
          </w:tcPr>
          <w:p w14:paraId="45F38CD2" w14:textId="77777777" w:rsidR="008937CF" w:rsidRDefault="008937CF" w:rsidP="008303EE">
            <w:pPr>
              <w:pStyle w:val="Subheading"/>
              <w:rPr>
                <w:color w:val="auto"/>
                <w:sz w:val="22"/>
                <w:szCs w:val="22"/>
              </w:rPr>
            </w:pPr>
          </w:p>
        </w:tc>
      </w:tr>
      <w:tr w:rsidR="008937CF" w14:paraId="60F6BA7C" w14:textId="77777777" w:rsidTr="008303EE">
        <w:tc>
          <w:tcPr>
            <w:tcW w:w="4248" w:type="dxa"/>
          </w:tcPr>
          <w:p w14:paraId="3EB58519" w14:textId="3639EF8C" w:rsidR="008937CF" w:rsidRPr="008303EE" w:rsidRDefault="008303EE" w:rsidP="008303EE">
            <w:pPr>
              <w:pStyle w:val="Subheading"/>
              <w:rPr>
                <w:b/>
                <w:bCs/>
                <w:color w:val="auto"/>
                <w:sz w:val="22"/>
                <w:szCs w:val="22"/>
              </w:rPr>
            </w:pPr>
            <w:r w:rsidRPr="008303EE">
              <w:rPr>
                <w:b/>
                <w:bCs/>
                <w:color w:val="auto"/>
                <w:sz w:val="22"/>
                <w:szCs w:val="22"/>
              </w:rPr>
              <w:t>Address</w:t>
            </w:r>
          </w:p>
        </w:tc>
        <w:tc>
          <w:tcPr>
            <w:tcW w:w="4768" w:type="dxa"/>
          </w:tcPr>
          <w:p w14:paraId="54BFE666" w14:textId="77777777" w:rsidR="008937CF" w:rsidRDefault="008937CF" w:rsidP="008303EE">
            <w:pPr>
              <w:pStyle w:val="Subheading"/>
              <w:rPr>
                <w:color w:val="auto"/>
                <w:sz w:val="22"/>
                <w:szCs w:val="22"/>
              </w:rPr>
            </w:pPr>
          </w:p>
        </w:tc>
      </w:tr>
      <w:tr w:rsidR="008937CF" w14:paraId="2418B21B" w14:textId="77777777" w:rsidTr="008303EE">
        <w:tc>
          <w:tcPr>
            <w:tcW w:w="4248" w:type="dxa"/>
          </w:tcPr>
          <w:p w14:paraId="745D024F" w14:textId="0C6167C0" w:rsidR="008937CF" w:rsidRPr="008303EE" w:rsidRDefault="008303EE" w:rsidP="008303EE">
            <w:pPr>
              <w:pStyle w:val="Subheading"/>
              <w:rPr>
                <w:b/>
                <w:bCs/>
                <w:color w:val="auto"/>
                <w:sz w:val="22"/>
                <w:szCs w:val="22"/>
              </w:rPr>
            </w:pPr>
            <w:r w:rsidRPr="008303EE">
              <w:rPr>
                <w:b/>
                <w:bCs/>
                <w:color w:val="auto"/>
                <w:sz w:val="22"/>
                <w:szCs w:val="22"/>
              </w:rPr>
              <w:t>Mobile</w:t>
            </w:r>
          </w:p>
        </w:tc>
        <w:tc>
          <w:tcPr>
            <w:tcW w:w="4768" w:type="dxa"/>
          </w:tcPr>
          <w:p w14:paraId="2F2E73AE" w14:textId="77777777" w:rsidR="008937CF" w:rsidRDefault="008937CF" w:rsidP="008303EE">
            <w:pPr>
              <w:pStyle w:val="Subheading"/>
              <w:rPr>
                <w:color w:val="auto"/>
                <w:sz w:val="22"/>
                <w:szCs w:val="22"/>
              </w:rPr>
            </w:pPr>
          </w:p>
        </w:tc>
      </w:tr>
      <w:tr w:rsidR="008303EE" w14:paraId="29A80861" w14:textId="77777777" w:rsidTr="008303EE">
        <w:tc>
          <w:tcPr>
            <w:tcW w:w="4248" w:type="dxa"/>
          </w:tcPr>
          <w:p w14:paraId="7ECE0955" w14:textId="3862E26A" w:rsidR="008303EE" w:rsidRPr="008303EE" w:rsidRDefault="008303EE" w:rsidP="008303EE">
            <w:pPr>
              <w:pStyle w:val="Subheading"/>
              <w:rPr>
                <w:b/>
                <w:bCs/>
                <w:color w:val="auto"/>
                <w:sz w:val="22"/>
                <w:szCs w:val="22"/>
              </w:rPr>
            </w:pPr>
            <w:r>
              <w:rPr>
                <w:b/>
                <w:bCs/>
                <w:color w:val="auto"/>
                <w:sz w:val="22"/>
                <w:szCs w:val="22"/>
              </w:rPr>
              <w:t>Email address</w:t>
            </w:r>
          </w:p>
        </w:tc>
        <w:tc>
          <w:tcPr>
            <w:tcW w:w="4768" w:type="dxa"/>
          </w:tcPr>
          <w:p w14:paraId="41490740" w14:textId="77777777" w:rsidR="008303EE" w:rsidRDefault="008303EE" w:rsidP="008303EE">
            <w:pPr>
              <w:pStyle w:val="Subheading"/>
              <w:rPr>
                <w:color w:val="auto"/>
                <w:sz w:val="22"/>
                <w:szCs w:val="22"/>
              </w:rPr>
            </w:pPr>
          </w:p>
        </w:tc>
      </w:tr>
      <w:tr w:rsidR="008937CF" w14:paraId="0449C296" w14:textId="77777777" w:rsidTr="008303EE">
        <w:tc>
          <w:tcPr>
            <w:tcW w:w="4248" w:type="dxa"/>
          </w:tcPr>
          <w:p w14:paraId="62756BC1" w14:textId="20710602" w:rsidR="008937CF" w:rsidRPr="008303EE" w:rsidRDefault="008303EE" w:rsidP="008303EE">
            <w:pPr>
              <w:pStyle w:val="Subheading"/>
              <w:rPr>
                <w:b/>
                <w:bCs/>
                <w:color w:val="auto"/>
                <w:sz w:val="22"/>
                <w:szCs w:val="22"/>
              </w:rPr>
            </w:pPr>
            <w:r w:rsidRPr="008303EE">
              <w:rPr>
                <w:b/>
                <w:bCs/>
                <w:color w:val="auto"/>
                <w:sz w:val="22"/>
                <w:szCs w:val="22"/>
              </w:rPr>
              <w:t>Emergency contact person name</w:t>
            </w:r>
            <w:r w:rsidR="00553D09">
              <w:rPr>
                <w:b/>
                <w:bCs/>
                <w:color w:val="auto"/>
                <w:sz w:val="22"/>
                <w:szCs w:val="22"/>
              </w:rPr>
              <w:t xml:space="preserve"> &amp; mobile</w:t>
            </w:r>
          </w:p>
        </w:tc>
        <w:tc>
          <w:tcPr>
            <w:tcW w:w="4768" w:type="dxa"/>
          </w:tcPr>
          <w:p w14:paraId="4DB3C2EC" w14:textId="77777777" w:rsidR="008937CF" w:rsidRDefault="008937CF" w:rsidP="008303EE">
            <w:pPr>
              <w:pStyle w:val="Subheading"/>
              <w:rPr>
                <w:color w:val="auto"/>
                <w:sz w:val="22"/>
                <w:szCs w:val="22"/>
              </w:rPr>
            </w:pPr>
          </w:p>
        </w:tc>
      </w:tr>
      <w:tr w:rsidR="008303EE" w14:paraId="168E596E" w14:textId="77777777" w:rsidTr="008303EE">
        <w:tc>
          <w:tcPr>
            <w:tcW w:w="4248" w:type="dxa"/>
          </w:tcPr>
          <w:p w14:paraId="2697F679" w14:textId="605408ED" w:rsidR="008303EE" w:rsidRPr="008303EE" w:rsidRDefault="008303EE" w:rsidP="008303EE">
            <w:pPr>
              <w:pStyle w:val="Subheading"/>
              <w:rPr>
                <w:b/>
                <w:bCs/>
                <w:color w:val="auto"/>
                <w:sz w:val="22"/>
                <w:szCs w:val="22"/>
              </w:rPr>
            </w:pPr>
            <w:r>
              <w:rPr>
                <w:b/>
                <w:bCs/>
                <w:color w:val="auto"/>
                <w:sz w:val="22"/>
                <w:szCs w:val="22"/>
              </w:rPr>
              <w:t>Why would you like to volunteer?</w:t>
            </w:r>
          </w:p>
        </w:tc>
        <w:tc>
          <w:tcPr>
            <w:tcW w:w="4768" w:type="dxa"/>
          </w:tcPr>
          <w:p w14:paraId="698AC4A8" w14:textId="77777777" w:rsidR="008303EE" w:rsidRDefault="008303EE" w:rsidP="008303EE">
            <w:pPr>
              <w:pStyle w:val="Subheading"/>
              <w:rPr>
                <w:color w:val="auto"/>
                <w:sz w:val="22"/>
                <w:szCs w:val="22"/>
              </w:rPr>
            </w:pPr>
          </w:p>
          <w:p w14:paraId="7489B60C" w14:textId="77777777" w:rsidR="008303EE" w:rsidRDefault="008303EE" w:rsidP="008303EE">
            <w:pPr>
              <w:pStyle w:val="Subheading"/>
              <w:rPr>
                <w:color w:val="auto"/>
                <w:sz w:val="22"/>
                <w:szCs w:val="22"/>
              </w:rPr>
            </w:pPr>
          </w:p>
          <w:p w14:paraId="2ED7596C" w14:textId="77777777" w:rsidR="008303EE" w:rsidRDefault="008303EE" w:rsidP="008303EE">
            <w:pPr>
              <w:pStyle w:val="Subheading"/>
              <w:rPr>
                <w:color w:val="auto"/>
                <w:sz w:val="22"/>
                <w:szCs w:val="22"/>
              </w:rPr>
            </w:pPr>
          </w:p>
        </w:tc>
      </w:tr>
      <w:tr w:rsidR="008303EE" w14:paraId="57454B6F" w14:textId="77777777" w:rsidTr="008303EE">
        <w:tc>
          <w:tcPr>
            <w:tcW w:w="4248" w:type="dxa"/>
          </w:tcPr>
          <w:p w14:paraId="6FFB24A9" w14:textId="7BC8CE7E" w:rsidR="008303EE" w:rsidRPr="008303EE" w:rsidRDefault="008303EE" w:rsidP="008303EE">
            <w:pPr>
              <w:pStyle w:val="Subheading"/>
              <w:rPr>
                <w:b/>
                <w:bCs/>
                <w:color w:val="auto"/>
                <w:sz w:val="22"/>
                <w:szCs w:val="22"/>
              </w:rPr>
            </w:pPr>
            <w:r w:rsidRPr="008303EE">
              <w:rPr>
                <w:b/>
                <w:bCs/>
                <w:color w:val="auto"/>
                <w:sz w:val="22"/>
                <w:szCs w:val="22"/>
              </w:rPr>
              <w:t>Are you available to start immediately?</w:t>
            </w:r>
          </w:p>
        </w:tc>
        <w:tc>
          <w:tcPr>
            <w:tcW w:w="4768" w:type="dxa"/>
          </w:tcPr>
          <w:p w14:paraId="10BA546B" w14:textId="4068C953" w:rsidR="008303EE" w:rsidRDefault="00B03B8B" w:rsidP="008303EE">
            <w:pPr>
              <w:pStyle w:val="Subheading"/>
              <w:rPr>
                <w:color w:val="auto"/>
                <w:sz w:val="22"/>
                <w:szCs w:val="22"/>
              </w:rPr>
            </w:pPr>
            <w:sdt>
              <w:sdtPr>
                <w:rPr>
                  <w:color w:val="auto"/>
                  <w:sz w:val="22"/>
                  <w:szCs w:val="22"/>
                </w:rPr>
                <w:id w:val="460307932"/>
                <w14:checkbox>
                  <w14:checked w14:val="0"/>
                  <w14:checkedState w14:val="2612" w14:font="MS Gothic"/>
                  <w14:uncheckedState w14:val="2610" w14:font="MS Gothic"/>
                </w14:checkbox>
              </w:sdtPr>
              <w:sdtEndPr/>
              <w:sdtContent>
                <w:r w:rsidR="008303EE" w:rsidRPr="008303EE">
                  <w:rPr>
                    <w:rFonts w:ascii="Segoe UI Symbol" w:hAnsi="Segoe UI Symbol" w:cs="Segoe UI Symbol"/>
                    <w:color w:val="auto"/>
                    <w:sz w:val="22"/>
                    <w:szCs w:val="22"/>
                    <w:lang w:val="en-AU"/>
                  </w:rPr>
                  <w:t>☐</w:t>
                </w:r>
              </w:sdtContent>
            </w:sdt>
            <w:r w:rsidR="008303EE" w:rsidRPr="008303EE">
              <w:rPr>
                <w:color w:val="auto"/>
                <w:sz w:val="22"/>
                <w:szCs w:val="22"/>
                <w:lang w:val="en-AU"/>
              </w:rPr>
              <w:t xml:space="preserve"> Yes    </w:t>
            </w:r>
            <w:sdt>
              <w:sdtPr>
                <w:rPr>
                  <w:color w:val="auto"/>
                  <w:sz w:val="22"/>
                  <w:szCs w:val="22"/>
                </w:rPr>
                <w:id w:val="1473794817"/>
                <w14:checkbox>
                  <w14:checked w14:val="0"/>
                  <w14:checkedState w14:val="2612" w14:font="MS Gothic"/>
                  <w14:uncheckedState w14:val="2610" w14:font="MS Gothic"/>
                </w14:checkbox>
              </w:sdtPr>
              <w:sdtEndPr/>
              <w:sdtContent>
                <w:r w:rsidR="008303EE" w:rsidRPr="008303EE">
                  <w:rPr>
                    <w:rFonts w:ascii="Segoe UI Symbol" w:hAnsi="Segoe UI Symbol" w:cs="Segoe UI Symbol"/>
                    <w:color w:val="auto"/>
                    <w:sz w:val="22"/>
                    <w:szCs w:val="22"/>
                    <w:lang w:val="en-AU"/>
                  </w:rPr>
                  <w:t>☐</w:t>
                </w:r>
              </w:sdtContent>
            </w:sdt>
            <w:r w:rsidR="008303EE" w:rsidRPr="008303EE">
              <w:rPr>
                <w:color w:val="auto"/>
                <w:sz w:val="22"/>
                <w:szCs w:val="22"/>
                <w:lang w:val="en-AU"/>
              </w:rPr>
              <w:t xml:space="preserve"> No, preferred start date:</w:t>
            </w:r>
          </w:p>
        </w:tc>
      </w:tr>
    </w:tbl>
    <w:p w14:paraId="25B568D5" w14:textId="7220CED6" w:rsidR="00553D09" w:rsidRDefault="00B54C8E" w:rsidP="00553D09">
      <w:pPr>
        <w:pStyle w:val="Subheading"/>
        <w:spacing w:before="0"/>
        <w:rPr>
          <w:color w:val="auto"/>
          <w:sz w:val="22"/>
          <w:szCs w:val="22"/>
        </w:rPr>
      </w:pPr>
      <w:r>
        <w:rPr>
          <w:b/>
          <w:bCs/>
          <w:color w:val="auto"/>
          <w:sz w:val="22"/>
          <w:szCs w:val="22"/>
        </w:rPr>
        <w:br/>
      </w:r>
      <w:r w:rsidR="001A1D28" w:rsidRPr="00553D09">
        <w:rPr>
          <w:b/>
          <w:bCs/>
          <w:color w:val="auto"/>
          <w:sz w:val="22"/>
          <w:szCs w:val="22"/>
        </w:rPr>
        <w:t>Volunteer shifts</w:t>
      </w:r>
      <w:r w:rsidR="001A1D28" w:rsidRPr="001A1D28">
        <w:rPr>
          <w:color w:val="auto"/>
          <w:sz w:val="22"/>
          <w:szCs w:val="22"/>
        </w:rPr>
        <w:t xml:space="preserve"> </w:t>
      </w:r>
    </w:p>
    <w:p w14:paraId="358650AD" w14:textId="723F8F2B" w:rsidR="001A1D28" w:rsidRPr="001A1D28" w:rsidRDefault="00553D09" w:rsidP="00045C2A">
      <w:pPr>
        <w:pStyle w:val="Subheading"/>
        <w:spacing w:before="0"/>
        <w:rPr>
          <w:color w:val="auto"/>
          <w:sz w:val="22"/>
          <w:szCs w:val="22"/>
        </w:rPr>
      </w:pPr>
      <w:r>
        <w:rPr>
          <w:color w:val="auto"/>
          <w:sz w:val="22"/>
          <w:szCs w:val="22"/>
        </w:rPr>
        <w:t xml:space="preserve">Shifts </w:t>
      </w:r>
      <w:r w:rsidR="001A1D28" w:rsidRPr="001A1D28">
        <w:rPr>
          <w:color w:val="auto"/>
          <w:sz w:val="22"/>
          <w:szCs w:val="22"/>
        </w:rPr>
        <w:t>are three hours long and are assigned on an AM (10am–1pm) and PM (1pm–4pm)</w:t>
      </w:r>
      <w:r w:rsidR="008303EE">
        <w:rPr>
          <w:color w:val="auto"/>
          <w:sz w:val="22"/>
          <w:szCs w:val="22"/>
        </w:rPr>
        <w:t xml:space="preserve"> </w:t>
      </w:r>
      <w:r w:rsidR="001A1D28" w:rsidRPr="001A1D28">
        <w:rPr>
          <w:color w:val="auto"/>
          <w:sz w:val="22"/>
          <w:szCs w:val="22"/>
        </w:rPr>
        <w:t xml:space="preserve">basis, Thursday to Sunday. </w:t>
      </w:r>
    </w:p>
    <w:p w14:paraId="1A8D3F72" w14:textId="1BB66FF1" w:rsidR="001A1D28" w:rsidRPr="001A1D28" w:rsidRDefault="001A1D28" w:rsidP="00553D09">
      <w:pPr>
        <w:pStyle w:val="Subheading"/>
        <w:spacing w:before="0"/>
        <w:rPr>
          <w:color w:val="auto"/>
          <w:sz w:val="22"/>
          <w:szCs w:val="22"/>
        </w:rPr>
      </w:pPr>
      <w:r w:rsidRPr="001A1D28">
        <w:rPr>
          <w:color w:val="auto"/>
          <w:sz w:val="22"/>
          <w:szCs w:val="22"/>
        </w:rPr>
        <w:t>Please tick all time slots below that you are usually available to fill. The total number of shifts allocated will not exceed your preferred regularity as indicated above.</w:t>
      </w:r>
    </w:p>
    <w:p w14:paraId="37C7C178" w14:textId="0D34B900" w:rsidR="001A1D28" w:rsidRDefault="00B03B8B" w:rsidP="00553D09">
      <w:pPr>
        <w:pStyle w:val="Subheading"/>
        <w:spacing w:before="0"/>
        <w:rPr>
          <w:color w:val="auto"/>
          <w:sz w:val="22"/>
          <w:szCs w:val="22"/>
        </w:rPr>
      </w:pPr>
      <w:sdt>
        <w:sdtPr>
          <w:rPr>
            <w:color w:val="auto"/>
            <w:sz w:val="22"/>
            <w:szCs w:val="22"/>
          </w:rPr>
          <w:id w:val="-2115896092"/>
          <w14:checkbox>
            <w14:checked w14:val="0"/>
            <w14:checkedState w14:val="2612" w14:font="MS Gothic"/>
            <w14:uncheckedState w14:val="2610" w14:font="MS Gothic"/>
          </w14:checkbox>
        </w:sdtPr>
        <w:sdtEndPr/>
        <w:sdtContent>
          <w:r w:rsidR="008303EE">
            <w:rPr>
              <w:rFonts w:ascii="MS Gothic" w:eastAsia="MS Gothic" w:hAnsi="MS Gothic" w:hint="eastAsia"/>
              <w:color w:val="auto"/>
              <w:sz w:val="22"/>
              <w:szCs w:val="22"/>
            </w:rPr>
            <w:t>☐</w:t>
          </w:r>
        </w:sdtContent>
      </w:sdt>
      <w:r w:rsidR="008303EE" w:rsidRPr="001A1D28">
        <w:rPr>
          <w:color w:val="auto"/>
          <w:sz w:val="22"/>
          <w:szCs w:val="22"/>
        </w:rPr>
        <w:t xml:space="preserve"> </w:t>
      </w:r>
      <w:r w:rsidR="001A1D28" w:rsidRPr="001A1D28">
        <w:rPr>
          <w:color w:val="auto"/>
          <w:sz w:val="22"/>
          <w:szCs w:val="22"/>
        </w:rPr>
        <w:t>T</w:t>
      </w:r>
      <w:r w:rsidR="008303EE">
        <w:rPr>
          <w:color w:val="auto"/>
          <w:sz w:val="22"/>
          <w:szCs w:val="22"/>
        </w:rPr>
        <w:t xml:space="preserve">hursday </w:t>
      </w:r>
      <w:r w:rsidR="001A1D28" w:rsidRPr="001A1D28">
        <w:rPr>
          <w:color w:val="auto"/>
          <w:sz w:val="22"/>
          <w:szCs w:val="22"/>
        </w:rPr>
        <w:t xml:space="preserve">AM (10am -1pm) </w:t>
      </w:r>
      <w:r w:rsidR="008303EE">
        <w:rPr>
          <w:color w:val="auto"/>
          <w:sz w:val="22"/>
          <w:szCs w:val="22"/>
        </w:rPr>
        <w:tab/>
      </w:r>
      <w:r w:rsidR="008303EE">
        <w:rPr>
          <w:color w:val="auto"/>
          <w:sz w:val="22"/>
          <w:szCs w:val="22"/>
        </w:rPr>
        <w:tab/>
      </w:r>
      <w:sdt>
        <w:sdtPr>
          <w:rPr>
            <w:color w:val="auto"/>
            <w:sz w:val="22"/>
            <w:szCs w:val="22"/>
          </w:rPr>
          <w:id w:val="-380945579"/>
          <w14:checkbox>
            <w14:checked w14:val="0"/>
            <w14:checkedState w14:val="2612" w14:font="MS Gothic"/>
            <w14:uncheckedState w14:val="2610" w14:font="MS Gothic"/>
          </w14:checkbox>
        </w:sdtPr>
        <w:sdtEndPr/>
        <w:sdtContent>
          <w:r w:rsidR="008303EE" w:rsidRPr="008303EE">
            <w:rPr>
              <w:rFonts w:ascii="Segoe UI Symbol" w:hAnsi="Segoe UI Symbol" w:cs="Segoe UI Symbol"/>
              <w:color w:val="auto"/>
              <w:sz w:val="22"/>
              <w:szCs w:val="22"/>
            </w:rPr>
            <w:t>☐</w:t>
          </w:r>
        </w:sdtContent>
      </w:sdt>
      <w:r w:rsidR="008303EE" w:rsidRPr="008303EE">
        <w:rPr>
          <w:color w:val="auto"/>
          <w:sz w:val="22"/>
          <w:szCs w:val="22"/>
        </w:rPr>
        <w:t xml:space="preserve"> Thursday P</w:t>
      </w:r>
      <w:r w:rsidR="001A1D28" w:rsidRPr="001A1D28">
        <w:rPr>
          <w:color w:val="auto"/>
          <w:sz w:val="22"/>
          <w:szCs w:val="22"/>
        </w:rPr>
        <w:t xml:space="preserve">M (1pm – 4pm) </w:t>
      </w:r>
    </w:p>
    <w:p w14:paraId="0555F642" w14:textId="5DE49B17" w:rsidR="001A1D28" w:rsidRDefault="00B03B8B" w:rsidP="00553D09">
      <w:pPr>
        <w:pStyle w:val="Subheading"/>
        <w:spacing w:before="0"/>
        <w:rPr>
          <w:color w:val="auto"/>
          <w:sz w:val="22"/>
          <w:szCs w:val="22"/>
        </w:rPr>
      </w:pPr>
      <w:sdt>
        <w:sdtPr>
          <w:rPr>
            <w:color w:val="auto"/>
            <w:sz w:val="22"/>
            <w:szCs w:val="22"/>
          </w:rPr>
          <w:id w:val="-2033724428"/>
          <w14:checkbox>
            <w14:checked w14:val="0"/>
            <w14:checkedState w14:val="2612" w14:font="MS Gothic"/>
            <w14:uncheckedState w14:val="2610" w14:font="MS Gothic"/>
          </w14:checkbox>
        </w:sdtPr>
        <w:sdtEndPr/>
        <w:sdtContent>
          <w:r w:rsidR="008303EE" w:rsidRPr="008303EE">
            <w:rPr>
              <w:rFonts w:ascii="Segoe UI Symbol" w:hAnsi="Segoe UI Symbol" w:cs="Segoe UI Symbol"/>
              <w:color w:val="auto"/>
              <w:sz w:val="22"/>
              <w:szCs w:val="22"/>
            </w:rPr>
            <w:t>☐</w:t>
          </w:r>
        </w:sdtContent>
      </w:sdt>
      <w:r w:rsidR="008303EE" w:rsidRPr="008303EE">
        <w:rPr>
          <w:color w:val="auto"/>
          <w:sz w:val="22"/>
          <w:szCs w:val="22"/>
        </w:rPr>
        <w:t xml:space="preserve"> Friday </w:t>
      </w:r>
      <w:r w:rsidR="001A1D28" w:rsidRPr="001A1D28">
        <w:rPr>
          <w:color w:val="auto"/>
          <w:sz w:val="22"/>
          <w:szCs w:val="22"/>
        </w:rPr>
        <w:t xml:space="preserve">AM (10am -1pm) </w:t>
      </w:r>
      <w:r w:rsidR="008303EE">
        <w:rPr>
          <w:color w:val="auto"/>
          <w:sz w:val="22"/>
          <w:szCs w:val="22"/>
        </w:rPr>
        <w:tab/>
      </w:r>
      <w:r w:rsidR="008303EE">
        <w:rPr>
          <w:color w:val="auto"/>
          <w:sz w:val="22"/>
          <w:szCs w:val="22"/>
        </w:rPr>
        <w:tab/>
      </w:r>
      <w:sdt>
        <w:sdtPr>
          <w:rPr>
            <w:color w:val="auto"/>
            <w:sz w:val="22"/>
            <w:szCs w:val="22"/>
          </w:rPr>
          <w:id w:val="-110820458"/>
          <w14:checkbox>
            <w14:checked w14:val="0"/>
            <w14:checkedState w14:val="2612" w14:font="MS Gothic"/>
            <w14:uncheckedState w14:val="2610" w14:font="MS Gothic"/>
          </w14:checkbox>
        </w:sdtPr>
        <w:sdtEndPr/>
        <w:sdtContent>
          <w:r w:rsidR="008303EE" w:rsidRPr="008303EE">
            <w:rPr>
              <w:rFonts w:ascii="Segoe UI Symbol" w:hAnsi="Segoe UI Symbol" w:cs="Segoe UI Symbol"/>
              <w:color w:val="auto"/>
              <w:sz w:val="22"/>
              <w:szCs w:val="22"/>
            </w:rPr>
            <w:t>☐</w:t>
          </w:r>
        </w:sdtContent>
      </w:sdt>
      <w:r w:rsidR="008303EE" w:rsidRPr="001A1D28">
        <w:rPr>
          <w:color w:val="auto"/>
          <w:sz w:val="22"/>
          <w:szCs w:val="22"/>
        </w:rPr>
        <w:t xml:space="preserve"> </w:t>
      </w:r>
      <w:r w:rsidR="008303EE">
        <w:rPr>
          <w:color w:val="auto"/>
          <w:sz w:val="22"/>
          <w:szCs w:val="22"/>
        </w:rPr>
        <w:t xml:space="preserve"> Thursday </w:t>
      </w:r>
      <w:r w:rsidR="001A1D28" w:rsidRPr="001A1D28">
        <w:rPr>
          <w:color w:val="auto"/>
          <w:sz w:val="22"/>
          <w:szCs w:val="22"/>
        </w:rPr>
        <w:t>PM (1pm – 4pm)</w:t>
      </w:r>
    </w:p>
    <w:p w14:paraId="4DD4F766" w14:textId="338D6D50" w:rsidR="001A1D28" w:rsidRDefault="00B03B8B" w:rsidP="00553D09">
      <w:pPr>
        <w:pStyle w:val="Subheading"/>
        <w:spacing w:before="0"/>
        <w:rPr>
          <w:color w:val="auto"/>
          <w:sz w:val="22"/>
          <w:szCs w:val="22"/>
        </w:rPr>
      </w:pPr>
      <w:sdt>
        <w:sdtPr>
          <w:rPr>
            <w:color w:val="auto"/>
            <w:sz w:val="22"/>
            <w:szCs w:val="22"/>
          </w:rPr>
          <w:id w:val="368117155"/>
          <w14:checkbox>
            <w14:checked w14:val="0"/>
            <w14:checkedState w14:val="2612" w14:font="MS Gothic"/>
            <w14:uncheckedState w14:val="2610" w14:font="MS Gothic"/>
          </w14:checkbox>
        </w:sdtPr>
        <w:sdtEndPr/>
        <w:sdtContent>
          <w:r w:rsidR="008303EE" w:rsidRPr="008303EE">
            <w:rPr>
              <w:rFonts w:ascii="Segoe UI Symbol" w:hAnsi="Segoe UI Symbol" w:cs="Segoe UI Symbol"/>
              <w:color w:val="auto"/>
              <w:sz w:val="22"/>
              <w:szCs w:val="22"/>
            </w:rPr>
            <w:t>☐</w:t>
          </w:r>
        </w:sdtContent>
      </w:sdt>
      <w:r w:rsidR="008303EE" w:rsidRPr="008303EE">
        <w:rPr>
          <w:color w:val="auto"/>
          <w:sz w:val="22"/>
          <w:szCs w:val="22"/>
        </w:rPr>
        <w:t xml:space="preserve"> Saturday </w:t>
      </w:r>
      <w:r w:rsidR="001A1D28" w:rsidRPr="001A1D28">
        <w:rPr>
          <w:color w:val="auto"/>
          <w:sz w:val="22"/>
          <w:szCs w:val="22"/>
        </w:rPr>
        <w:t xml:space="preserve">AM (10am -1pm) </w:t>
      </w:r>
      <w:r w:rsidR="008303EE">
        <w:rPr>
          <w:color w:val="auto"/>
          <w:sz w:val="22"/>
          <w:szCs w:val="22"/>
        </w:rPr>
        <w:tab/>
      </w:r>
      <w:r w:rsidR="008303EE">
        <w:rPr>
          <w:color w:val="auto"/>
          <w:sz w:val="22"/>
          <w:szCs w:val="22"/>
        </w:rPr>
        <w:tab/>
      </w:r>
      <w:sdt>
        <w:sdtPr>
          <w:rPr>
            <w:color w:val="auto"/>
            <w:sz w:val="22"/>
            <w:szCs w:val="22"/>
          </w:rPr>
          <w:id w:val="432782911"/>
          <w14:checkbox>
            <w14:checked w14:val="0"/>
            <w14:checkedState w14:val="2612" w14:font="MS Gothic"/>
            <w14:uncheckedState w14:val="2610" w14:font="MS Gothic"/>
          </w14:checkbox>
        </w:sdtPr>
        <w:sdtEndPr/>
        <w:sdtContent>
          <w:r w:rsidR="008303EE" w:rsidRPr="008303EE">
            <w:rPr>
              <w:rFonts w:ascii="Segoe UI Symbol" w:hAnsi="Segoe UI Symbol" w:cs="Segoe UI Symbol"/>
              <w:color w:val="auto"/>
              <w:sz w:val="22"/>
              <w:szCs w:val="22"/>
            </w:rPr>
            <w:t>☐</w:t>
          </w:r>
        </w:sdtContent>
      </w:sdt>
      <w:r w:rsidR="008303EE" w:rsidRPr="001A1D28">
        <w:rPr>
          <w:color w:val="auto"/>
          <w:sz w:val="22"/>
          <w:szCs w:val="22"/>
        </w:rPr>
        <w:t xml:space="preserve"> </w:t>
      </w:r>
      <w:r w:rsidR="008303EE">
        <w:rPr>
          <w:color w:val="auto"/>
          <w:sz w:val="22"/>
          <w:szCs w:val="22"/>
        </w:rPr>
        <w:t xml:space="preserve"> Saturday PM</w:t>
      </w:r>
      <w:r w:rsidR="001A1D28" w:rsidRPr="001A1D28">
        <w:rPr>
          <w:color w:val="auto"/>
          <w:sz w:val="22"/>
          <w:szCs w:val="22"/>
        </w:rPr>
        <w:t xml:space="preserve"> (1pm – 4pm)</w:t>
      </w:r>
    </w:p>
    <w:p w14:paraId="7E23F172" w14:textId="53A76795" w:rsidR="001A1D28" w:rsidRDefault="00B03B8B" w:rsidP="00553D09">
      <w:pPr>
        <w:pStyle w:val="Subheading"/>
        <w:spacing w:before="0"/>
        <w:rPr>
          <w:color w:val="auto"/>
          <w:sz w:val="22"/>
          <w:szCs w:val="22"/>
        </w:rPr>
      </w:pPr>
      <w:sdt>
        <w:sdtPr>
          <w:rPr>
            <w:color w:val="auto"/>
            <w:sz w:val="22"/>
            <w:szCs w:val="22"/>
          </w:rPr>
          <w:id w:val="64849431"/>
          <w14:checkbox>
            <w14:checked w14:val="0"/>
            <w14:checkedState w14:val="2612" w14:font="MS Gothic"/>
            <w14:uncheckedState w14:val="2610" w14:font="MS Gothic"/>
          </w14:checkbox>
        </w:sdtPr>
        <w:sdtEndPr/>
        <w:sdtContent>
          <w:r w:rsidR="008303EE" w:rsidRPr="008303EE">
            <w:rPr>
              <w:rFonts w:ascii="Segoe UI Symbol" w:hAnsi="Segoe UI Symbol" w:cs="Segoe UI Symbol"/>
              <w:color w:val="auto"/>
              <w:sz w:val="22"/>
              <w:szCs w:val="22"/>
            </w:rPr>
            <w:t>☐</w:t>
          </w:r>
        </w:sdtContent>
      </w:sdt>
      <w:r w:rsidR="008303EE" w:rsidRPr="008303EE">
        <w:rPr>
          <w:color w:val="auto"/>
          <w:sz w:val="22"/>
          <w:szCs w:val="22"/>
        </w:rPr>
        <w:t xml:space="preserve"> Sunday AM </w:t>
      </w:r>
      <w:r w:rsidR="001A1D28" w:rsidRPr="001A1D28">
        <w:rPr>
          <w:color w:val="auto"/>
          <w:sz w:val="22"/>
          <w:szCs w:val="22"/>
        </w:rPr>
        <w:t xml:space="preserve">(10am -1pm) </w:t>
      </w:r>
      <w:r w:rsidR="008303EE">
        <w:rPr>
          <w:color w:val="auto"/>
          <w:sz w:val="22"/>
          <w:szCs w:val="22"/>
        </w:rPr>
        <w:tab/>
      </w:r>
      <w:r w:rsidR="008303EE">
        <w:rPr>
          <w:color w:val="auto"/>
          <w:sz w:val="22"/>
          <w:szCs w:val="22"/>
        </w:rPr>
        <w:tab/>
      </w:r>
      <w:sdt>
        <w:sdtPr>
          <w:rPr>
            <w:color w:val="auto"/>
            <w:sz w:val="22"/>
            <w:szCs w:val="22"/>
          </w:rPr>
          <w:id w:val="965391082"/>
          <w14:checkbox>
            <w14:checked w14:val="0"/>
            <w14:checkedState w14:val="2612" w14:font="MS Gothic"/>
            <w14:uncheckedState w14:val="2610" w14:font="MS Gothic"/>
          </w14:checkbox>
        </w:sdtPr>
        <w:sdtEndPr/>
        <w:sdtContent>
          <w:r w:rsidR="008303EE" w:rsidRPr="008303EE">
            <w:rPr>
              <w:rFonts w:ascii="Segoe UI Symbol" w:hAnsi="Segoe UI Symbol" w:cs="Segoe UI Symbol"/>
              <w:color w:val="auto"/>
              <w:sz w:val="22"/>
              <w:szCs w:val="22"/>
            </w:rPr>
            <w:t>☐</w:t>
          </w:r>
        </w:sdtContent>
      </w:sdt>
      <w:r w:rsidR="008303EE" w:rsidRPr="001A1D28">
        <w:rPr>
          <w:color w:val="auto"/>
          <w:sz w:val="22"/>
          <w:szCs w:val="22"/>
        </w:rPr>
        <w:t xml:space="preserve"> </w:t>
      </w:r>
      <w:r w:rsidR="008303EE">
        <w:rPr>
          <w:color w:val="auto"/>
          <w:sz w:val="22"/>
          <w:szCs w:val="22"/>
        </w:rPr>
        <w:t xml:space="preserve"> Sunday</w:t>
      </w:r>
      <w:r w:rsidR="001A1D28" w:rsidRPr="001A1D28">
        <w:rPr>
          <w:color w:val="auto"/>
          <w:sz w:val="22"/>
          <w:szCs w:val="22"/>
        </w:rPr>
        <w:t xml:space="preserve"> PM (1pm – 4pm) </w:t>
      </w:r>
    </w:p>
    <w:p w14:paraId="1555BF8B" w14:textId="573C47B7" w:rsidR="00553D09" w:rsidRPr="001A1D28" w:rsidRDefault="00553D09" w:rsidP="00553D09">
      <w:pPr>
        <w:pStyle w:val="Subheading"/>
        <w:spacing w:before="0" w:after="240"/>
        <w:rPr>
          <w:color w:val="auto"/>
          <w:sz w:val="22"/>
          <w:szCs w:val="22"/>
        </w:rPr>
      </w:pPr>
      <w:r w:rsidRPr="001A1D28">
        <w:rPr>
          <w:color w:val="auto"/>
          <w:sz w:val="22"/>
          <w:szCs w:val="22"/>
        </w:rPr>
        <w:t>The volunteer schedule is usually prepared one month in advance. Volunteers are asked to remain committed to their allocated shifts as it can be difficult to source a replacement at short notice.</w:t>
      </w:r>
      <w:r>
        <w:rPr>
          <w:color w:val="auto"/>
          <w:sz w:val="22"/>
          <w:szCs w:val="22"/>
        </w:rPr>
        <w:t xml:space="preserve"> </w:t>
      </w:r>
    </w:p>
    <w:p w14:paraId="64215379" w14:textId="479C5C05" w:rsidR="00553D09" w:rsidRPr="00553D09" w:rsidRDefault="00553D09" w:rsidP="00553D09">
      <w:pPr>
        <w:pStyle w:val="Subheading"/>
        <w:spacing w:before="0"/>
        <w:rPr>
          <w:b/>
          <w:bCs/>
          <w:color w:val="auto"/>
          <w:sz w:val="22"/>
          <w:szCs w:val="22"/>
        </w:rPr>
      </w:pPr>
      <w:r w:rsidRPr="00553D09">
        <w:rPr>
          <w:b/>
          <w:bCs/>
          <w:color w:val="auto"/>
          <w:sz w:val="22"/>
          <w:szCs w:val="22"/>
        </w:rPr>
        <w:t>Mailings</w:t>
      </w:r>
      <w:r w:rsidR="009C72FD">
        <w:rPr>
          <w:b/>
          <w:bCs/>
          <w:color w:val="auto"/>
          <w:sz w:val="22"/>
          <w:szCs w:val="22"/>
        </w:rPr>
        <w:t xml:space="preserve">, </w:t>
      </w:r>
      <w:r w:rsidRPr="00553D09">
        <w:rPr>
          <w:b/>
          <w:bCs/>
          <w:color w:val="auto"/>
          <w:sz w:val="22"/>
          <w:szCs w:val="22"/>
        </w:rPr>
        <w:t>acknowledgement</w:t>
      </w:r>
      <w:r w:rsidR="009C72FD">
        <w:rPr>
          <w:b/>
          <w:bCs/>
          <w:color w:val="auto"/>
          <w:sz w:val="22"/>
          <w:szCs w:val="22"/>
        </w:rPr>
        <w:t>s and promotions</w:t>
      </w:r>
    </w:p>
    <w:p w14:paraId="179FA718" w14:textId="05DD180D" w:rsidR="00B54C8E" w:rsidRDefault="00B03B8B" w:rsidP="00B54C8E">
      <w:pPr>
        <w:pStyle w:val="Subheading"/>
        <w:spacing w:before="0"/>
        <w:rPr>
          <w:color w:val="auto"/>
          <w:sz w:val="22"/>
          <w:szCs w:val="22"/>
        </w:rPr>
      </w:pPr>
      <w:sdt>
        <w:sdtPr>
          <w:rPr>
            <w:color w:val="auto"/>
            <w:sz w:val="22"/>
            <w:szCs w:val="22"/>
          </w:rPr>
          <w:id w:val="-1568253814"/>
          <w14:checkbox>
            <w14:checked w14:val="0"/>
            <w14:checkedState w14:val="2612" w14:font="MS Gothic"/>
            <w14:uncheckedState w14:val="2610" w14:font="MS Gothic"/>
          </w14:checkbox>
        </w:sdtPr>
        <w:sdtEndPr/>
        <w:sdtContent>
          <w:r w:rsidR="009C72FD">
            <w:rPr>
              <w:rFonts w:ascii="MS Gothic" w:eastAsia="MS Gothic" w:hAnsi="MS Gothic" w:hint="eastAsia"/>
              <w:color w:val="auto"/>
              <w:sz w:val="22"/>
              <w:szCs w:val="22"/>
            </w:rPr>
            <w:t>☐</w:t>
          </w:r>
        </w:sdtContent>
      </w:sdt>
      <w:r w:rsidR="00553D09">
        <w:rPr>
          <w:color w:val="auto"/>
          <w:sz w:val="22"/>
          <w:szCs w:val="22"/>
        </w:rPr>
        <w:t xml:space="preserve"> I would like to be added to the Volunteer Newsletter subscription list for volunteer specific news and reminders</w:t>
      </w:r>
      <w:r w:rsidR="00B54C8E">
        <w:rPr>
          <w:color w:val="auto"/>
          <w:sz w:val="22"/>
          <w:szCs w:val="22"/>
        </w:rPr>
        <w:t>.</w:t>
      </w:r>
    </w:p>
    <w:p w14:paraId="1F07018F" w14:textId="12DF3276" w:rsidR="00553D09" w:rsidRDefault="00B03B8B" w:rsidP="00B54C8E">
      <w:pPr>
        <w:pStyle w:val="Subheading"/>
        <w:spacing w:before="0"/>
        <w:rPr>
          <w:color w:val="auto"/>
          <w:sz w:val="22"/>
          <w:szCs w:val="22"/>
        </w:rPr>
      </w:pPr>
      <w:sdt>
        <w:sdtPr>
          <w:rPr>
            <w:color w:val="auto"/>
            <w:sz w:val="22"/>
            <w:szCs w:val="22"/>
          </w:rPr>
          <w:id w:val="-710500154"/>
          <w14:checkbox>
            <w14:checked w14:val="0"/>
            <w14:checkedState w14:val="2612" w14:font="MS Gothic"/>
            <w14:uncheckedState w14:val="2610" w14:font="MS Gothic"/>
          </w14:checkbox>
        </w:sdtPr>
        <w:sdtEndPr/>
        <w:sdtContent>
          <w:r w:rsidR="00553D09" w:rsidRPr="008303EE">
            <w:rPr>
              <w:rFonts w:ascii="Segoe UI Symbol" w:hAnsi="Segoe UI Symbol" w:cs="Segoe UI Symbol"/>
              <w:color w:val="auto"/>
              <w:sz w:val="22"/>
              <w:szCs w:val="22"/>
            </w:rPr>
            <w:t>☐</w:t>
          </w:r>
        </w:sdtContent>
      </w:sdt>
      <w:r w:rsidR="00553D09">
        <w:rPr>
          <w:color w:val="auto"/>
          <w:sz w:val="22"/>
          <w:szCs w:val="22"/>
        </w:rPr>
        <w:t xml:space="preserve"> I would like to be added to the General Public Newsletter subscription list for general exhibition information and event announcements</w:t>
      </w:r>
      <w:r w:rsidR="00B54C8E">
        <w:rPr>
          <w:color w:val="auto"/>
          <w:sz w:val="22"/>
          <w:szCs w:val="22"/>
        </w:rPr>
        <w:t>.</w:t>
      </w:r>
    </w:p>
    <w:p w14:paraId="5E02CB21" w14:textId="55115B5B" w:rsidR="00553D09" w:rsidRDefault="00B03B8B" w:rsidP="00B54C8E">
      <w:pPr>
        <w:pStyle w:val="Subheading"/>
        <w:spacing w:before="0"/>
        <w:rPr>
          <w:color w:val="auto"/>
          <w:sz w:val="22"/>
          <w:szCs w:val="22"/>
        </w:rPr>
      </w:pPr>
      <w:sdt>
        <w:sdtPr>
          <w:rPr>
            <w:color w:val="auto"/>
            <w:sz w:val="22"/>
            <w:szCs w:val="22"/>
          </w:rPr>
          <w:id w:val="1483658436"/>
          <w14:checkbox>
            <w14:checked w14:val="0"/>
            <w14:checkedState w14:val="2612" w14:font="MS Gothic"/>
            <w14:uncheckedState w14:val="2610" w14:font="MS Gothic"/>
          </w14:checkbox>
        </w:sdtPr>
        <w:sdtEndPr/>
        <w:sdtContent>
          <w:r w:rsidR="00553D09">
            <w:rPr>
              <w:rFonts w:ascii="MS Gothic" w:eastAsia="MS Gothic" w:hAnsi="MS Gothic" w:hint="eastAsia"/>
              <w:color w:val="auto"/>
              <w:sz w:val="22"/>
              <w:szCs w:val="22"/>
            </w:rPr>
            <w:t>☐</w:t>
          </w:r>
        </w:sdtContent>
      </w:sdt>
      <w:r w:rsidR="00553D09">
        <w:rPr>
          <w:color w:val="auto"/>
          <w:sz w:val="22"/>
          <w:szCs w:val="22"/>
        </w:rPr>
        <w:t xml:space="preserve"> I would like to be acknowledged on the Volunteer List displayed on the corridor screen</w:t>
      </w:r>
      <w:r w:rsidR="00B54C8E">
        <w:rPr>
          <w:color w:val="auto"/>
          <w:sz w:val="22"/>
          <w:szCs w:val="22"/>
        </w:rPr>
        <w:t>.</w:t>
      </w:r>
    </w:p>
    <w:p w14:paraId="178ECEF3" w14:textId="03FE7D16" w:rsidR="00553D09" w:rsidRDefault="00B03B8B" w:rsidP="00B54C8E">
      <w:pPr>
        <w:pStyle w:val="Subheading"/>
        <w:spacing w:before="0"/>
        <w:rPr>
          <w:color w:val="auto"/>
          <w:sz w:val="22"/>
          <w:szCs w:val="22"/>
        </w:rPr>
      </w:pPr>
      <w:sdt>
        <w:sdtPr>
          <w:rPr>
            <w:color w:val="auto"/>
            <w:sz w:val="22"/>
            <w:szCs w:val="22"/>
          </w:rPr>
          <w:id w:val="-1001422439"/>
          <w14:checkbox>
            <w14:checked w14:val="0"/>
            <w14:checkedState w14:val="2612" w14:font="MS Gothic"/>
            <w14:uncheckedState w14:val="2610" w14:font="MS Gothic"/>
          </w14:checkbox>
        </w:sdtPr>
        <w:sdtEndPr/>
        <w:sdtContent>
          <w:r w:rsidR="00553D09">
            <w:rPr>
              <w:rFonts w:ascii="MS Gothic" w:eastAsia="MS Gothic" w:hAnsi="MS Gothic" w:hint="eastAsia"/>
              <w:color w:val="auto"/>
              <w:sz w:val="22"/>
              <w:szCs w:val="22"/>
            </w:rPr>
            <w:t>☐</w:t>
          </w:r>
        </w:sdtContent>
      </w:sdt>
      <w:r w:rsidR="00553D09">
        <w:rPr>
          <w:color w:val="auto"/>
          <w:sz w:val="22"/>
          <w:szCs w:val="22"/>
        </w:rPr>
        <w:t xml:space="preserve"> I am happy to be approached for </w:t>
      </w:r>
      <w:r w:rsidR="00B54C8E">
        <w:rPr>
          <w:color w:val="auto"/>
          <w:sz w:val="22"/>
          <w:szCs w:val="22"/>
        </w:rPr>
        <w:t>photos and quotes for promoting Braemar Gallery.</w:t>
      </w:r>
    </w:p>
    <w:p w14:paraId="1D104AEC" w14:textId="37DF2B2C" w:rsidR="001A1D28" w:rsidRDefault="001A1D28" w:rsidP="001A1D28">
      <w:pPr>
        <w:pStyle w:val="Subheading"/>
        <w:spacing w:before="0"/>
        <w:rPr>
          <w:color w:val="auto"/>
          <w:sz w:val="22"/>
          <w:szCs w:val="22"/>
        </w:rPr>
      </w:pPr>
      <w:r w:rsidRPr="001A1D28">
        <w:rPr>
          <w:color w:val="auto"/>
          <w:sz w:val="22"/>
          <w:szCs w:val="22"/>
        </w:rPr>
        <w:t xml:space="preserve">I confirm that the information provided on this form is true to the best of my knowledge and I am fit to undertake the duties outlined in this form. </w:t>
      </w:r>
    </w:p>
    <w:p w14:paraId="7D82652B" w14:textId="77777777" w:rsidR="00B54C8E" w:rsidRDefault="00B54C8E" w:rsidP="00553D09">
      <w:pPr>
        <w:pStyle w:val="Subheading"/>
        <w:spacing w:before="0"/>
        <w:rPr>
          <w:b/>
          <w:bCs/>
          <w:color w:val="auto"/>
          <w:sz w:val="22"/>
          <w:szCs w:val="22"/>
        </w:rPr>
      </w:pPr>
    </w:p>
    <w:p w14:paraId="4A7B55FE" w14:textId="77777777" w:rsidR="00B54C8E" w:rsidRDefault="00B54C8E" w:rsidP="00553D09">
      <w:pPr>
        <w:pStyle w:val="Subheading"/>
        <w:spacing w:before="0"/>
        <w:rPr>
          <w:b/>
          <w:bCs/>
          <w:color w:val="auto"/>
          <w:sz w:val="22"/>
          <w:szCs w:val="22"/>
        </w:rPr>
      </w:pPr>
    </w:p>
    <w:p w14:paraId="109EAD19" w14:textId="77777777" w:rsidR="00045C2A" w:rsidRDefault="00045C2A" w:rsidP="00553D09">
      <w:pPr>
        <w:pStyle w:val="Subheading"/>
        <w:spacing w:before="0"/>
        <w:rPr>
          <w:b/>
          <w:bCs/>
          <w:color w:val="auto"/>
          <w:sz w:val="22"/>
          <w:szCs w:val="22"/>
        </w:rPr>
      </w:pPr>
    </w:p>
    <w:p w14:paraId="4866B40D" w14:textId="0E702334" w:rsidR="001A1D28" w:rsidRPr="001A1D28" w:rsidRDefault="00553D09" w:rsidP="00553D09">
      <w:pPr>
        <w:pStyle w:val="Subheading"/>
        <w:spacing w:before="0"/>
        <w:rPr>
          <w:color w:val="auto"/>
          <w:sz w:val="22"/>
          <w:szCs w:val="22"/>
        </w:rPr>
      </w:pPr>
      <w:r w:rsidRPr="00553D09">
        <w:rPr>
          <w:b/>
          <w:bCs/>
          <w:color w:val="auto"/>
          <w:sz w:val="22"/>
          <w:szCs w:val="22"/>
        </w:rPr>
        <w:t>Applicant signature</w:t>
      </w:r>
      <w:r w:rsidR="001A1D28" w:rsidRPr="001A1D28">
        <w:rPr>
          <w:color w:val="auto"/>
          <w:sz w:val="22"/>
          <w:szCs w:val="22"/>
        </w:rPr>
        <w:t xml:space="preserve"> </w:t>
      </w:r>
      <w:r>
        <w:rPr>
          <w:color w:val="auto"/>
          <w:sz w:val="22"/>
          <w:szCs w:val="22"/>
        </w:rPr>
        <w:t>……………………………………………………………………………</w:t>
      </w:r>
      <w:proofErr w:type="gramStart"/>
      <w:r>
        <w:rPr>
          <w:color w:val="auto"/>
          <w:sz w:val="22"/>
          <w:szCs w:val="22"/>
        </w:rPr>
        <w:t>…..</w:t>
      </w:r>
      <w:proofErr w:type="gramEnd"/>
      <w:r>
        <w:rPr>
          <w:color w:val="auto"/>
          <w:sz w:val="22"/>
          <w:szCs w:val="22"/>
        </w:rPr>
        <w:t xml:space="preserve"> </w:t>
      </w:r>
      <w:r w:rsidRPr="00553D09">
        <w:rPr>
          <w:b/>
          <w:bCs/>
          <w:color w:val="auto"/>
          <w:sz w:val="22"/>
          <w:szCs w:val="22"/>
        </w:rPr>
        <w:t>Date</w:t>
      </w:r>
      <w:r>
        <w:rPr>
          <w:color w:val="auto"/>
          <w:sz w:val="22"/>
          <w:szCs w:val="22"/>
        </w:rPr>
        <w:t xml:space="preserve"> …………………………………</w:t>
      </w:r>
      <w:r>
        <w:rPr>
          <w:color w:val="auto"/>
          <w:sz w:val="22"/>
          <w:szCs w:val="22"/>
        </w:rPr>
        <w:br/>
      </w:r>
    </w:p>
    <w:sectPr w:rsidR="001A1D28" w:rsidRPr="001A1D28" w:rsidSect="00BC5187">
      <w:footerReference w:type="default" r:id="rId8"/>
      <w:headerReference w:type="first" r:id="rId9"/>
      <w:pgSz w:w="11906" w:h="16838" w:code="9"/>
      <w:pgMar w:top="1134" w:right="1440" w:bottom="992" w:left="144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CD3E4" w14:textId="77777777" w:rsidR="00427FF4" w:rsidRDefault="00427FF4" w:rsidP="00FE317C">
      <w:pPr>
        <w:spacing w:after="0" w:line="240" w:lineRule="auto"/>
      </w:pPr>
      <w:r>
        <w:separator/>
      </w:r>
    </w:p>
  </w:endnote>
  <w:endnote w:type="continuationSeparator" w:id="0">
    <w:p w14:paraId="3EDF3569" w14:textId="77777777" w:rsidR="00427FF4" w:rsidRDefault="00427FF4" w:rsidP="00FE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 Light">
    <w:altName w:val="Times New Roman"/>
    <w:charset w:val="00"/>
    <w:family w:val="auto"/>
    <w:pitch w:val="variable"/>
    <w:sig w:usb0="83000267" w:usb1="00000000" w:usb2="00000000" w:usb3="00000000" w:csb0="000001F7" w:csb1="00000000"/>
  </w:font>
  <w:font w:name="Gill Sans">
    <w:altName w:val="Calibri"/>
    <w:charset w:val="00"/>
    <w:family w:val="auto"/>
    <w:pitch w:val="variable"/>
    <w:sig w:usb0="80000267" w:usb1="00000000" w:usb2="00000000" w:usb3="00000000" w:csb0="000001F7" w:csb1="00000000"/>
  </w:font>
  <w:font w:name="Gotham Bold">
    <w:altName w:val="Arial"/>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A40B" w14:textId="77777777" w:rsidR="00710101" w:rsidRDefault="00710101" w:rsidP="00710101">
    <w:pPr>
      <w:pStyle w:val="Footer"/>
      <w:jc w:val="center"/>
      <w:rPr>
        <w:rStyle w:val="PageNumber"/>
        <w:rFonts w:ascii="GillSans Light" w:hAnsi="GillSans Light"/>
      </w:rPr>
    </w:pPr>
    <w:r>
      <w:rPr>
        <w:rStyle w:val="PageNumber"/>
        <w:rFonts w:ascii="GillSans Light" w:hAnsi="GillSans Light"/>
      </w:rPr>
      <w:t>_______________________________________________________________</w:t>
    </w:r>
  </w:p>
  <w:p w14:paraId="63443BC5" w14:textId="0B5BC9DE" w:rsidR="00710101" w:rsidRPr="00997241" w:rsidRDefault="00D64061" w:rsidP="00710101">
    <w:pPr>
      <w:pStyle w:val="Fineprint"/>
      <w:rPr>
        <w:rStyle w:val="PageNumber"/>
      </w:rPr>
    </w:pPr>
    <w:r>
      <w:rPr>
        <w:rStyle w:val="PageNumber"/>
      </w:rPr>
      <w:t>Braemar Gallery</w:t>
    </w:r>
    <w:r w:rsidR="00335625">
      <w:rPr>
        <w:rStyle w:val="PageNumber"/>
      </w:rPr>
      <w:t xml:space="preserve"> </w:t>
    </w:r>
    <w:r w:rsidR="001A1D28">
      <w:rPr>
        <w:rStyle w:val="PageNumber"/>
      </w:rPr>
      <w:t>–</w:t>
    </w:r>
    <w:r w:rsidR="00710101" w:rsidRPr="00997241">
      <w:rPr>
        <w:rStyle w:val="PageNumber"/>
      </w:rPr>
      <w:t xml:space="preserve"> </w:t>
    </w:r>
    <w:r w:rsidR="001A1D28">
      <w:rPr>
        <w:rStyle w:val="PageNumber"/>
      </w:rPr>
      <w:t>Volunteer Application Form</w:t>
    </w:r>
  </w:p>
  <w:p w14:paraId="4BB5E57C" w14:textId="0119F0A2" w:rsidR="003060C3" w:rsidRPr="00710101" w:rsidRDefault="00710101" w:rsidP="00710101">
    <w:pPr>
      <w:pStyle w:val="Footer"/>
      <w:jc w:val="center"/>
      <w:rPr>
        <w:rFonts w:ascii="GillSans Light" w:hAnsi="GillSans Light"/>
      </w:rPr>
    </w:pPr>
    <w:r>
      <w:rPr>
        <w:rStyle w:val="PageNumber"/>
        <w:rFonts w:ascii="Gill Sans" w:hAnsi="Gill Sans"/>
      </w:rPr>
      <w:fldChar w:fldCharType="begin"/>
    </w:r>
    <w:r>
      <w:rPr>
        <w:rStyle w:val="PageNumber"/>
        <w:rFonts w:ascii="Gill Sans" w:hAnsi="Gill Sans"/>
      </w:rPr>
      <w:instrText xml:space="preserve"> PAGE </w:instrText>
    </w:r>
    <w:r>
      <w:rPr>
        <w:rStyle w:val="PageNumber"/>
        <w:rFonts w:ascii="Gill Sans" w:hAnsi="Gill Sans"/>
      </w:rPr>
      <w:fldChar w:fldCharType="separate"/>
    </w:r>
    <w:r w:rsidR="00F17A4B">
      <w:rPr>
        <w:rStyle w:val="PageNumber"/>
        <w:rFonts w:ascii="Gill Sans" w:hAnsi="Gill Sans"/>
        <w:noProof/>
      </w:rPr>
      <w:t>4</w:t>
    </w:r>
    <w:r>
      <w:rPr>
        <w:rStyle w:val="PageNumber"/>
        <w:rFonts w:ascii="Gill Sans" w:hAnsi="Gill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8CEC" w14:textId="77777777" w:rsidR="00427FF4" w:rsidRDefault="00427FF4" w:rsidP="00FE317C">
      <w:pPr>
        <w:spacing w:after="0" w:line="240" w:lineRule="auto"/>
      </w:pPr>
      <w:r>
        <w:separator/>
      </w:r>
    </w:p>
  </w:footnote>
  <w:footnote w:type="continuationSeparator" w:id="0">
    <w:p w14:paraId="2E23FE27" w14:textId="77777777" w:rsidR="00427FF4" w:rsidRDefault="00427FF4" w:rsidP="00FE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10BD" w14:textId="2D5F721C" w:rsidR="00045C2A" w:rsidRDefault="00045C2A">
    <w:pPr>
      <w:pStyle w:val="Header"/>
    </w:pPr>
    <w:r w:rsidRPr="001F1C9D">
      <w:rPr>
        <w:rFonts w:ascii="Gotham Bold" w:hAnsi="Gotham Bold"/>
        <w:bCs/>
        <w:noProof/>
        <w:color w:val="448E82"/>
        <w:sz w:val="60"/>
        <w:szCs w:val="60"/>
        <w:lang w:val="en-GB" w:eastAsia="en-GB"/>
      </w:rPr>
      <w:drawing>
        <wp:anchor distT="0" distB="0" distL="114300" distR="114300" simplePos="0" relativeHeight="251660288" behindDoc="0" locked="0" layoutInCell="1" allowOverlap="1" wp14:anchorId="127F0ED1" wp14:editId="41CAD28C">
          <wp:simplePos x="0" y="0"/>
          <wp:positionH relativeFrom="column">
            <wp:posOffset>0</wp:posOffset>
          </wp:positionH>
          <wp:positionV relativeFrom="paragraph">
            <wp:posOffset>-71755</wp:posOffset>
          </wp:positionV>
          <wp:extent cx="1821180" cy="599440"/>
          <wp:effectExtent l="0" t="0" r="7620" b="0"/>
          <wp:wrapSquare wrapText="bothSides"/>
          <wp:docPr id="1241394030" name="Picture 1241394030"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l="11464" t="7627" r="10585" b="26612"/>
                  <a:stretch/>
                </pic:blipFill>
                <pic:spPr bwMode="auto">
                  <a:xfrm>
                    <a:off x="0" y="0"/>
                    <a:ext cx="1821180" cy="599440"/>
                  </a:xfrm>
                  <a:prstGeom prst="rect">
                    <a:avLst/>
                  </a:prstGeom>
                  <a:ln>
                    <a:noFill/>
                  </a:ln>
                  <a:extLst>
                    <a:ext uri="{53640926-AAD7-44D8-BBD7-CCE9431645EC}">
                      <a14:shadowObscured xmlns:a14="http://schemas.microsoft.com/office/drawing/2010/main"/>
                    </a:ext>
                  </a:extLst>
                </pic:spPr>
              </pic:pic>
            </a:graphicData>
          </a:graphic>
        </wp:anchor>
      </w:drawing>
    </w:r>
    <w:r>
      <w:rPr>
        <w:noProof/>
        <w:lang w:val="en-GB" w:eastAsia="en-GB"/>
      </w:rPr>
      <w:drawing>
        <wp:anchor distT="0" distB="0" distL="114300" distR="114300" simplePos="0" relativeHeight="251659264" behindDoc="0" locked="0" layoutInCell="1" allowOverlap="1" wp14:anchorId="4694C743" wp14:editId="5273DBF9">
          <wp:simplePos x="0" y="0"/>
          <wp:positionH relativeFrom="page">
            <wp:posOffset>5599430</wp:posOffset>
          </wp:positionH>
          <wp:positionV relativeFrom="paragraph">
            <wp:posOffset>-71755</wp:posOffset>
          </wp:positionV>
          <wp:extent cx="1318895" cy="822960"/>
          <wp:effectExtent l="0" t="0" r="0" b="0"/>
          <wp:wrapSquare wrapText="bothSides"/>
          <wp:docPr id="5" name="Picture 5" descr="A logo for a city counci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ity council&#10;&#10;Description automatically generated with low confidence"/>
                  <pic:cNvPicPr/>
                </pic:nvPicPr>
                <pic:blipFill rotWithShape="1">
                  <a:blip r:embed="rId2" cstate="print">
                    <a:extLst>
                      <a:ext uri="{28A0092B-C50C-407E-A947-70E740481C1C}">
                        <a14:useLocalDpi xmlns:a14="http://schemas.microsoft.com/office/drawing/2010/main" val="0"/>
                      </a:ext>
                    </a:extLst>
                  </a:blip>
                  <a:srcRect t="11854"/>
                  <a:stretch/>
                </pic:blipFill>
                <pic:spPr bwMode="auto">
                  <a:xfrm>
                    <a:off x="0" y="0"/>
                    <a:ext cx="1318895"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7FAA"/>
    <w:multiLevelType w:val="hybridMultilevel"/>
    <w:tmpl w:val="94A03B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35E1A"/>
    <w:multiLevelType w:val="hybridMultilevel"/>
    <w:tmpl w:val="C0760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487BBC"/>
    <w:multiLevelType w:val="hybridMultilevel"/>
    <w:tmpl w:val="75606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6D06FA"/>
    <w:multiLevelType w:val="hybridMultilevel"/>
    <w:tmpl w:val="E1AC3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5761C5"/>
    <w:multiLevelType w:val="hybridMultilevel"/>
    <w:tmpl w:val="C0482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2F3D89"/>
    <w:multiLevelType w:val="hybridMultilevel"/>
    <w:tmpl w:val="C3F07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B021E3"/>
    <w:multiLevelType w:val="hybridMultilevel"/>
    <w:tmpl w:val="8C6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21973"/>
    <w:multiLevelType w:val="hybridMultilevel"/>
    <w:tmpl w:val="ED74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E37501"/>
    <w:multiLevelType w:val="hybridMultilevel"/>
    <w:tmpl w:val="CC5C6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D67601"/>
    <w:multiLevelType w:val="hybridMultilevel"/>
    <w:tmpl w:val="A7C021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59202A"/>
    <w:multiLevelType w:val="hybridMultilevel"/>
    <w:tmpl w:val="64D00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9473C84"/>
    <w:multiLevelType w:val="hybridMultilevel"/>
    <w:tmpl w:val="3A6CB692"/>
    <w:lvl w:ilvl="0" w:tplc="424A9D8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2F4E6B"/>
    <w:multiLevelType w:val="hybridMultilevel"/>
    <w:tmpl w:val="2DF69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78629748">
    <w:abstractNumId w:val="1"/>
  </w:num>
  <w:num w:numId="2" w16cid:durableId="702633687">
    <w:abstractNumId w:val="6"/>
  </w:num>
  <w:num w:numId="3" w16cid:durableId="1035468969">
    <w:abstractNumId w:val="11"/>
  </w:num>
  <w:num w:numId="4" w16cid:durableId="1347249226">
    <w:abstractNumId w:val="4"/>
  </w:num>
  <w:num w:numId="5" w16cid:durableId="667749606">
    <w:abstractNumId w:val="3"/>
  </w:num>
  <w:num w:numId="6" w16cid:durableId="2087605713">
    <w:abstractNumId w:val="8"/>
  </w:num>
  <w:num w:numId="7" w16cid:durableId="644897405">
    <w:abstractNumId w:val="0"/>
  </w:num>
  <w:num w:numId="8" w16cid:durableId="548149578">
    <w:abstractNumId w:val="10"/>
  </w:num>
  <w:num w:numId="9" w16cid:durableId="1029256078">
    <w:abstractNumId w:val="2"/>
  </w:num>
  <w:num w:numId="10" w16cid:durableId="168908959">
    <w:abstractNumId w:val="7"/>
  </w:num>
  <w:num w:numId="11" w16cid:durableId="1686125485">
    <w:abstractNumId w:val="5"/>
  </w:num>
  <w:num w:numId="12" w16cid:durableId="763963980">
    <w:abstractNumId w:val="12"/>
  </w:num>
  <w:num w:numId="13" w16cid:durableId="550769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7C"/>
    <w:rsid w:val="0001103A"/>
    <w:rsid w:val="00022BA5"/>
    <w:rsid w:val="000233F9"/>
    <w:rsid w:val="00045C2A"/>
    <w:rsid w:val="00047FC8"/>
    <w:rsid w:val="00060ED8"/>
    <w:rsid w:val="000A3E31"/>
    <w:rsid w:val="000E1024"/>
    <w:rsid w:val="000E600D"/>
    <w:rsid w:val="00131A62"/>
    <w:rsid w:val="001454F6"/>
    <w:rsid w:val="00153A24"/>
    <w:rsid w:val="00191BF5"/>
    <w:rsid w:val="001A1D28"/>
    <w:rsid w:val="001A2DE9"/>
    <w:rsid w:val="001C01F6"/>
    <w:rsid w:val="001D20DD"/>
    <w:rsid w:val="001D5AA1"/>
    <w:rsid w:val="001F1C9D"/>
    <w:rsid w:val="00230B36"/>
    <w:rsid w:val="002866BB"/>
    <w:rsid w:val="00295410"/>
    <w:rsid w:val="002A69DD"/>
    <w:rsid w:val="002B6871"/>
    <w:rsid w:val="002C0A83"/>
    <w:rsid w:val="002D3635"/>
    <w:rsid w:val="002D765E"/>
    <w:rsid w:val="002F6243"/>
    <w:rsid w:val="002F7AFD"/>
    <w:rsid w:val="003060C3"/>
    <w:rsid w:val="00335625"/>
    <w:rsid w:val="003416D9"/>
    <w:rsid w:val="0034194A"/>
    <w:rsid w:val="003528EB"/>
    <w:rsid w:val="00375AE5"/>
    <w:rsid w:val="0038121E"/>
    <w:rsid w:val="003877D9"/>
    <w:rsid w:val="003A588B"/>
    <w:rsid w:val="003B483A"/>
    <w:rsid w:val="003F6ABC"/>
    <w:rsid w:val="00424A07"/>
    <w:rsid w:val="00427FF4"/>
    <w:rsid w:val="00447307"/>
    <w:rsid w:val="00462F5F"/>
    <w:rsid w:val="00471E3E"/>
    <w:rsid w:val="004863DE"/>
    <w:rsid w:val="00491E56"/>
    <w:rsid w:val="004F221E"/>
    <w:rsid w:val="005238C2"/>
    <w:rsid w:val="0053287B"/>
    <w:rsid w:val="005465FB"/>
    <w:rsid w:val="00551ACD"/>
    <w:rsid w:val="00553D09"/>
    <w:rsid w:val="005A78F4"/>
    <w:rsid w:val="00601467"/>
    <w:rsid w:val="00615DF4"/>
    <w:rsid w:val="006556AB"/>
    <w:rsid w:val="00685C82"/>
    <w:rsid w:val="00691F97"/>
    <w:rsid w:val="006B1EBE"/>
    <w:rsid w:val="006D4517"/>
    <w:rsid w:val="006D7A52"/>
    <w:rsid w:val="006E565B"/>
    <w:rsid w:val="00710101"/>
    <w:rsid w:val="00734564"/>
    <w:rsid w:val="00757EA3"/>
    <w:rsid w:val="00774AAD"/>
    <w:rsid w:val="00775CA5"/>
    <w:rsid w:val="00791E0F"/>
    <w:rsid w:val="007923AE"/>
    <w:rsid w:val="00796683"/>
    <w:rsid w:val="007A18DC"/>
    <w:rsid w:val="007C2E34"/>
    <w:rsid w:val="007C43E3"/>
    <w:rsid w:val="007C6F79"/>
    <w:rsid w:val="007D658B"/>
    <w:rsid w:val="00805389"/>
    <w:rsid w:val="008303EE"/>
    <w:rsid w:val="0084205C"/>
    <w:rsid w:val="00864DFF"/>
    <w:rsid w:val="00883304"/>
    <w:rsid w:val="008937CF"/>
    <w:rsid w:val="00895150"/>
    <w:rsid w:val="008A4B22"/>
    <w:rsid w:val="008B5314"/>
    <w:rsid w:val="008E0C21"/>
    <w:rsid w:val="00920067"/>
    <w:rsid w:val="009347AE"/>
    <w:rsid w:val="00962F41"/>
    <w:rsid w:val="00962FED"/>
    <w:rsid w:val="009C72FD"/>
    <w:rsid w:val="009F036F"/>
    <w:rsid w:val="00A33A98"/>
    <w:rsid w:val="00AA2171"/>
    <w:rsid w:val="00AE180B"/>
    <w:rsid w:val="00AE1D16"/>
    <w:rsid w:val="00B03B8B"/>
    <w:rsid w:val="00B137F6"/>
    <w:rsid w:val="00B546D7"/>
    <w:rsid w:val="00B54C8E"/>
    <w:rsid w:val="00B95E91"/>
    <w:rsid w:val="00BA3BD3"/>
    <w:rsid w:val="00BC5187"/>
    <w:rsid w:val="00BE62EA"/>
    <w:rsid w:val="00BF2639"/>
    <w:rsid w:val="00C172CD"/>
    <w:rsid w:val="00C30735"/>
    <w:rsid w:val="00C374C7"/>
    <w:rsid w:val="00C6113E"/>
    <w:rsid w:val="00C92470"/>
    <w:rsid w:val="00CB10F5"/>
    <w:rsid w:val="00CF0637"/>
    <w:rsid w:val="00CF7476"/>
    <w:rsid w:val="00D173DB"/>
    <w:rsid w:val="00D24409"/>
    <w:rsid w:val="00D64061"/>
    <w:rsid w:val="00D72C06"/>
    <w:rsid w:val="00D95626"/>
    <w:rsid w:val="00DA7095"/>
    <w:rsid w:val="00DE329D"/>
    <w:rsid w:val="00E15920"/>
    <w:rsid w:val="00E525CB"/>
    <w:rsid w:val="00E778C3"/>
    <w:rsid w:val="00EC3CD7"/>
    <w:rsid w:val="00ED71E3"/>
    <w:rsid w:val="00EF4697"/>
    <w:rsid w:val="00F11061"/>
    <w:rsid w:val="00F17A4B"/>
    <w:rsid w:val="00F22CE1"/>
    <w:rsid w:val="00F57795"/>
    <w:rsid w:val="00F733DA"/>
    <w:rsid w:val="00F768F1"/>
    <w:rsid w:val="00F87161"/>
    <w:rsid w:val="00FE0AEC"/>
    <w:rsid w:val="00FE317C"/>
    <w:rsid w:val="00FE3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0C741"/>
  <w15:docId w15:val="{4921DD81-4435-4A76-A1B7-8E57A205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317C"/>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FE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17C"/>
    <w:rPr>
      <w:rFonts w:ascii="Tahoma" w:hAnsi="Tahoma" w:cs="Tahoma"/>
      <w:sz w:val="16"/>
      <w:szCs w:val="16"/>
    </w:rPr>
  </w:style>
  <w:style w:type="paragraph" w:styleId="Header">
    <w:name w:val="header"/>
    <w:basedOn w:val="Normal"/>
    <w:link w:val="HeaderChar"/>
    <w:uiPriority w:val="99"/>
    <w:unhideWhenUsed/>
    <w:rsid w:val="00FE3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17C"/>
  </w:style>
  <w:style w:type="paragraph" w:styleId="Footer">
    <w:name w:val="footer"/>
    <w:basedOn w:val="Normal"/>
    <w:link w:val="FooterChar"/>
    <w:unhideWhenUsed/>
    <w:rsid w:val="00FE317C"/>
    <w:pPr>
      <w:tabs>
        <w:tab w:val="center" w:pos="4513"/>
        <w:tab w:val="right" w:pos="9026"/>
      </w:tabs>
      <w:spacing w:after="0" w:line="240" w:lineRule="auto"/>
    </w:pPr>
  </w:style>
  <w:style w:type="character" w:customStyle="1" w:styleId="FooterChar">
    <w:name w:val="Footer Char"/>
    <w:basedOn w:val="DefaultParagraphFont"/>
    <w:link w:val="Footer"/>
    <w:rsid w:val="00FE317C"/>
  </w:style>
  <w:style w:type="character" w:styleId="Hyperlink">
    <w:name w:val="Hyperlink"/>
    <w:semiHidden/>
    <w:rsid w:val="00FE317C"/>
    <w:rPr>
      <w:rFonts w:cs="Times New Roman"/>
      <w:color w:val="0000FF"/>
      <w:u w:val="single"/>
    </w:rPr>
  </w:style>
  <w:style w:type="paragraph" w:styleId="ListParagraph">
    <w:name w:val="List Paragraph"/>
    <w:basedOn w:val="Normal"/>
    <w:rsid w:val="00FE317C"/>
    <w:pPr>
      <w:spacing w:after="0" w:line="240" w:lineRule="auto"/>
      <w:ind w:left="720"/>
      <w:contextualSpacing/>
    </w:pPr>
    <w:rPr>
      <w:rFonts w:ascii="Calibri" w:eastAsia="Times New Roman" w:hAnsi="Calibri" w:cs="Times New Roman"/>
    </w:rPr>
  </w:style>
  <w:style w:type="table" w:styleId="TableGrid">
    <w:name w:val="Table Grid"/>
    <w:basedOn w:val="TableNormal"/>
    <w:rsid w:val="00FE317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link w:val="SubheadingChar"/>
    <w:qFormat/>
    <w:rsid w:val="002C0A83"/>
    <w:pPr>
      <w:spacing w:before="120" w:after="120" w:line="240" w:lineRule="auto"/>
    </w:pPr>
    <w:rPr>
      <w:rFonts w:ascii="Myriad Pro" w:eastAsia="Times" w:hAnsi="Myriad Pro" w:cs="Times New Roman"/>
      <w:color w:val="4C806F"/>
      <w:sz w:val="28"/>
      <w:szCs w:val="20"/>
    </w:rPr>
  </w:style>
  <w:style w:type="character" w:customStyle="1" w:styleId="SubheadingChar">
    <w:name w:val="Subheading Char"/>
    <w:basedOn w:val="DefaultParagraphFont"/>
    <w:link w:val="Subheading"/>
    <w:rsid w:val="002C0A83"/>
    <w:rPr>
      <w:rFonts w:ascii="Myriad Pro" w:eastAsia="Times" w:hAnsi="Myriad Pro" w:cs="Times New Roman"/>
      <w:color w:val="4C806F"/>
      <w:sz w:val="28"/>
      <w:szCs w:val="20"/>
    </w:rPr>
  </w:style>
  <w:style w:type="paragraph" w:customStyle="1" w:styleId="Callout">
    <w:name w:val="Callout"/>
    <w:basedOn w:val="Normal"/>
    <w:link w:val="CalloutChar"/>
    <w:qFormat/>
    <w:rsid w:val="002C0A83"/>
    <w:pPr>
      <w:spacing w:before="120" w:after="120" w:line="240" w:lineRule="auto"/>
      <w:jc w:val="center"/>
    </w:pPr>
    <w:rPr>
      <w:rFonts w:ascii="Myriad Pro" w:eastAsia="Times" w:hAnsi="Myriad Pro" w:cs="Times New Roman"/>
      <w:sz w:val="52"/>
      <w:szCs w:val="52"/>
    </w:rPr>
  </w:style>
  <w:style w:type="character" w:customStyle="1" w:styleId="CalloutChar">
    <w:name w:val="Callout Char"/>
    <w:basedOn w:val="DefaultParagraphFont"/>
    <w:link w:val="Callout"/>
    <w:rsid w:val="002C0A83"/>
    <w:rPr>
      <w:rFonts w:ascii="Myriad Pro" w:eastAsia="Times" w:hAnsi="Myriad Pro" w:cs="Times New Roman"/>
      <w:sz w:val="52"/>
      <w:szCs w:val="52"/>
    </w:rPr>
  </w:style>
  <w:style w:type="paragraph" w:customStyle="1" w:styleId="Spacedbodycopy">
    <w:name w:val="Spaced body copy"/>
    <w:basedOn w:val="Normal"/>
    <w:link w:val="SpacedbodycopyChar"/>
    <w:qFormat/>
    <w:rsid w:val="002C0A83"/>
    <w:pPr>
      <w:spacing w:before="240" w:after="240"/>
    </w:pPr>
    <w:rPr>
      <w:rFonts w:ascii="Myriad Pro" w:eastAsia="Times" w:hAnsi="Myriad Pro" w:cs="Times New Roman"/>
      <w:szCs w:val="20"/>
    </w:rPr>
  </w:style>
  <w:style w:type="character" w:customStyle="1" w:styleId="SpacedbodycopyChar">
    <w:name w:val="Spaced body copy Char"/>
    <w:basedOn w:val="DefaultParagraphFont"/>
    <w:link w:val="Spacedbodycopy"/>
    <w:rsid w:val="002C0A83"/>
    <w:rPr>
      <w:rFonts w:ascii="Myriad Pro" w:eastAsia="Times" w:hAnsi="Myriad Pro" w:cs="Times New Roman"/>
      <w:szCs w:val="20"/>
    </w:rPr>
  </w:style>
  <w:style w:type="character" w:styleId="PageNumber">
    <w:name w:val="page number"/>
    <w:basedOn w:val="DefaultParagraphFont"/>
    <w:rsid w:val="00710101"/>
  </w:style>
  <w:style w:type="paragraph" w:customStyle="1" w:styleId="Fineprint">
    <w:name w:val="Fine print"/>
    <w:basedOn w:val="Footer"/>
    <w:link w:val="FineprintChar"/>
    <w:qFormat/>
    <w:rsid w:val="00710101"/>
    <w:pPr>
      <w:tabs>
        <w:tab w:val="clear" w:pos="4513"/>
        <w:tab w:val="clear" w:pos="9026"/>
        <w:tab w:val="center" w:pos="4320"/>
        <w:tab w:val="right" w:pos="8640"/>
      </w:tabs>
      <w:spacing w:before="120" w:after="120"/>
      <w:jc w:val="center"/>
    </w:pPr>
    <w:rPr>
      <w:rFonts w:ascii="Myriad Pro" w:eastAsia="Times" w:hAnsi="Myriad Pro" w:cs="Times New Roman"/>
      <w:sz w:val="18"/>
      <w:szCs w:val="18"/>
    </w:rPr>
  </w:style>
  <w:style w:type="character" w:customStyle="1" w:styleId="FineprintChar">
    <w:name w:val="Fine print Char"/>
    <w:basedOn w:val="FooterChar"/>
    <w:link w:val="Fineprint"/>
    <w:rsid w:val="00710101"/>
    <w:rPr>
      <w:rFonts w:ascii="Myriad Pro" w:eastAsia="Times" w:hAnsi="Myriad Pro" w:cs="Times New Roman"/>
      <w:sz w:val="18"/>
      <w:szCs w:val="18"/>
    </w:rPr>
  </w:style>
  <w:style w:type="character" w:customStyle="1" w:styleId="UnresolvedMention1">
    <w:name w:val="Unresolved Mention1"/>
    <w:basedOn w:val="DefaultParagraphFont"/>
    <w:uiPriority w:val="99"/>
    <w:semiHidden/>
    <w:unhideWhenUsed/>
    <w:rsid w:val="000233F9"/>
    <w:rPr>
      <w:color w:val="605E5C"/>
      <w:shd w:val="clear" w:color="auto" w:fill="E1DFDD"/>
    </w:rPr>
  </w:style>
  <w:style w:type="paragraph" w:styleId="Revision">
    <w:name w:val="Revision"/>
    <w:hidden/>
    <w:uiPriority w:val="99"/>
    <w:semiHidden/>
    <w:rsid w:val="00C6113E"/>
    <w:pPr>
      <w:spacing w:after="0" w:line="240" w:lineRule="auto"/>
    </w:pPr>
  </w:style>
  <w:style w:type="character" w:styleId="UnresolvedMention">
    <w:name w:val="Unresolved Mention"/>
    <w:basedOn w:val="DefaultParagraphFont"/>
    <w:uiPriority w:val="99"/>
    <w:rsid w:val="002D3635"/>
    <w:rPr>
      <w:color w:val="605E5C"/>
      <w:shd w:val="clear" w:color="auto" w:fill="E1DFDD"/>
    </w:rPr>
  </w:style>
  <w:style w:type="paragraph" w:styleId="NormalWeb">
    <w:name w:val="Normal (Web)"/>
    <w:basedOn w:val="Normal"/>
    <w:uiPriority w:val="99"/>
    <w:semiHidden/>
    <w:unhideWhenUsed/>
    <w:rsid w:val="001A1D2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aemargalle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Blue Mountains City Council</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Brinkman</dc:creator>
  <cp:lastModifiedBy>Olivia Wynne</cp:lastModifiedBy>
  <cp:revision>4</cp:revision>
  <cp:lastPrinted>2025-06-19T05:00:00Z</cp:lastPrinted>
  <dcterms:created xsi:type="dcterms:W3CDTF">2025-06-19T04:58:00Z</dcterms:created>
  <dcterms:modified xsi:type="dcterms:W3CDTF">2025-06-19T06:03:00Z</dcterms:modified>
</cp:coreProperties>
</file>